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1B7" w:rsidRPr="00B01B04" w:rsidRDefault="0040139D">
      <w:pPr>
        <w:widowControl/>
        <w:jc w:val="center"/>
        <w:rPr>
          <w:rFonts w:ascii="宋体" w:eastAsia="宋体" w:hAnsi="宋体" w:cs="宋体"/>
          <w:b/>
          <w:kern w:val="0"/>
          <w:sz w:val="24"/>
          <w:szCs w:val="24"/>
        </w:rPr>
      </w:pPr>
      <w:r w:rsidRPr="00B01B04">
        <w:rPr>
          <w:rFonts w:ascii="宋体" w:eastAsia="宋体" w:hAnsi="宋体" w:cs="宋体"/>
          <w:b/>
          <w:kern w:val="0"/>
          <w:sz w:val="27"/>
          <w:szCs w:val="27"/>
        </w:rPr>
        <w:t>关于推荐人选申报201</w:t>
      </w:r>
      <w:r w:rsidRPr="00B01B04">
        <w:rPr>
          <w:rFonts w:ascii="宋体" w:eastAsia="宋体" w:hAnsi="宋体" w:cs="宋体" w:hint="eastAsia"/>
          <w:b/>
          <w:kern w:val="0"/>
          <w:sz w:val="27"/>
          <w:szCs w:val="27"/>
        </w:rPr>
        <w:t>9</w:t>
      </w:r>
      <w:r w:rsidRPr="00B01B04">
        <w:rPr>
          <w:rFonts w:ascii="宋体" w:eastAsia="宋体" w:hAnsi="宋体" w:cs="宋体"/>
          <w:b/>
          <w:kern w:val="0"/>
          <w:sz w:val="27"/>
          <w:szCs w:val="27"/>
        </w:rPr>
        <w:t>年度</w:t>
      </w:r>
      <w:r w:rsidRPr="00B01B04">
        <w:rPr>
          <w:rFonts w:ascii="宋体" w:eastAsia="宋体" w:hAnsi="宋体" w:cs="宋体" w:hint="eastAsia"/>
          <w:b/>
          <w:kern w:val="0"/>
          <w:sz w:val="27"/>
          <w:szCs w:val="27"/>
        </w:rPr>
        <w:t>中国政府</w:t>
      </w:r>
      <w:r w:rsidRPr="00B01B04">
        <w:rPr>
          <w:rFonts w:ascii="宋体" w:eastAsia="宋体" w:hAnsi="宋体" w:cs="宋体"/>
          <w:b/>
          <w:kern w:val="0"/>
          <w:sz w:val="27"/>
          <w:szCs w:val="27"/>
        </w:rPr>
        <w:t>“友谊奖”的通知</w:t>
      </w:r>
    </w:p>
    <w:p w:rsidR="006F51B7" w:rsidRDefault="006F51B7">
      <w:pPr>
        <w:widowControl/>
        <w:jc w:val="center"/>
        <w:rPr>
          <w:rFonts w:ascii="宋体" w:eastAsia="宋体" w:hAnsi="宋体" w:cs="宋体"/>
          <w:kern w:val="0"/>
          <w:sz w:val="24"/>
          <w:szCs w:val="24"/>
        </w:rPr>
      </w:pPr>
    </w:p>
    <w:p w:rsidR="006F51B7" w:rsidRDefault="0040139D">
      <w:pPr>
        <w:widowControl/>
        <w:jc w:val="left"/>
        <w:rPr>
          <w:rFonts w:ascii="宋体" w:eastAsia="宋体" w:hAnsi="宋体" w:cs="宋体"/>
          <w:kern w:val="0"/>
          <w:sz w:val="24"/>
          <w:szCs w:val="24"/>
        </w:rPr>
      </w:pPr>
      <w:r>
        <w:rPr>
          <w:rFonts w:ascii="宋体" w:eastAsia="宋体" w:hAnsi="宋体" w:cs="宋体"/>
          <w:kern w:val="0"/>
          <w:sz w:val="27"/>
          <w:szCs w:val="27"/>
        </w:rPr>
        <w:t>各院系：</w:t>
      </w:r>
    </w:p>
    <w:p w:rsidR="006F51B7" w:rsidRDefault="0040139D">
      <w:pPr>
        <w:widowControl/>
        <w:ind w:firstLineChars="200" w:firstLine="540"/>
        <w:jc w:val="left"/>
        <w:rPr>
          <w:rFonts w:ascii="宋体" w:eastAsia="宋体" w:hAnsi="宋体" w:cs="宋体"/>
          <w:kern w:val="0"/>
          <w:sz w:val="27"/>
          <w:szCs w:val="27"/>
        </w:rPr>
      </w:pPr>
      <w:r>
        <w:rPr>
          <w:rFonts w:ascii="宋体" w:eastAsia="宋体" w:hAnsi="宋体" w:cs="宋体"/>
          <w:kern w:val="0"/>
          <w:sz w:val="27"/>
          <w:szCs w:val="27"/>
        </w:rPr>
        <w:t>为表彰外国专家在我国经济建设和社会发展等方面做出的贡献和表现出的奉献精神，201</w:t>
      </w:r>
      <w:r>
        <w:rPr>
          <w:rFonts w:ascii="宋体" w:eastAsia="宋体" w:hAnsi="宋体" w:cs="宋体" w:hint="eastAsia"/>
          <w:kern w:val="0"/>
          <w:sz w:val="27"/>
          <w:szCs w:val="27"/>
        </w:rPr>
        <w:t>9</w:t>
      </w:r>
      <w:r>
        <w:rPr>
          <w:rFonts w:ascii="宋体" w:eastAsia="宋体" w:hAnsi="宋体" w:cs="宋体"/>
          <w:kern w:val="0"/>
          <w:sz w:val="27"/>
          <w:szCs w:val="27"/>
        </w:rPr>
        <w:t>年</w:t>
      </w:r>
      <w:r>
        <w:rPr>
          <w:rFonts w:ascii="宋体" w:eastAsia="宋体" w:hAnsi="宋体" w:cs="宋体" w:hint="eastAsia"/>
          <w:kern w:val="0"/>
          <w:sz w:val="27"/>
          <w:szCs w:val="27"/>
        </w:rPr>
        <w:t>科技部</w:t>
      </w:r>
      <w:r>
        <w:rPr>
          <w:rFonts w:ascii="宋体" w:eastAsia="宋体" w:hAnsi="宋体" w:cs="宋体"/>
          <w:kern w:val="0"/>
          <w:sz w:val="27"/>
          <w:szCs w:val="27"/>
        </w:rPr>
        <w:t>将</w:t>
      </w:r>
      <w:r w:rsidR="005B763B">
        <w:rPr>
          <w:rFonts w:ascii="宋体" w:eastAsia="宋体" w:hAnsi="宋体" w:cs="宋体" w:hint="eastAsia"/>
          <w:kern w:val="0"/>
          <w:sz w:val="27"/>
          <w:szCs w:val="27"/>
        </w:rPr>
        <w:t>组织</w:t>
      </w:r>
      <w:r>
        <w:rPr>
          <w:rFonts w:ascii="宋体" w:eastAsia="宋体" w:hAnsi="宋体" w:cs="宋体"/>
          <w:kern w:val="0"/>
          <w:sz w:val="27"/>
          <w:szCs w:val="27"/>
        </w:rPr>
        <w:t>评选近年来表现突出的外国来华专家，并于今年国庆期间颁发“友谊奖”。我校拟按要求报送一名候选人，现将有关事宜通知如下：</w:t>
      </w:r>
    </w:p>
    <w:p w:rsidR="006F51B7" w:rsidRDefault="0040139D">
      <w:pPr>
        <w:widowControl/>
        <w:jc w:val="left"/>
        <w:rPr>
          <w:rFonts w:ascii="宋体" w:eastAsia="宋体" w:hAnsi="宋体" w:cs="宋体"/>
          <w:kern w:val="0"/>
          <w:sz w:val="27"/>
          <w:szCs w:val="27"/>
        </w:rPr>
      </w:pPr>
      <w:r>
        <w:rPr>
          <w:rFonts w:ascii="宋体" w:eastAsia="宋体" w:hAnsi="宋体" w:cs="宋体" w:hint="eastAsia"/>
          <w:kern w:val="0"/>
          <w:sz w:val="27"/>
          <w:szCs w:val="27"/>
        </w:rPr>
        <w:t>一、申报条件</w:t>
      </w:r>
    </w:p>
    <w:p w:rsidR="006F51B7" w:rsidRDefault="009E05C8">
      <w:pPr>
        <w:widowControl/>
        <w:ind w:firstLineChars="200" w:firstLine="540"/>
        <w:jc w:val="left"/>
        <w:rPr>
          <w:rFonts w:ascii="宋体" w:eastAsia="宋体" w:hAnsi="宋体" w:cs="宋体"/>
          <w:kern w:val="0"/>
          <w:sz w:val="27"/>
          <w:szCs w:val="27"/>
        </w:rPr>
      </w:pPr>
      <w:r>
        <w:rPr>
          <w:rFonts w:ascii="宋体" w:eastAsia="宋体" w:hAnsi="宋体" w:cs="宋体" w:hint="eastAsia"/>
          <w:kern w:val="0"/>
          <w:sz w:val="27"/>
          <w:szCs w:val="27"/>
        </w:rPr>
        <w:t>（一）对中国经济建设和社会发展做</w:t>
      </w:r>
      <w:r w:rsidR="005B763B">
        <w:rPr>
          <w:rFonts w:ascii="宋体" w:eastAsia="宋体" w:hAnsi="宋体" w:cs="宋体" w:hint="eastAsia"/>
          <w:kern w:val="0"/>
          <w:sz w:val="27"/>
          <w:szCs w:val="27"/>
        </w:rPr>
        <w:t>出重要贡献、为促进中外交流合作和人才培养等各项事业发挥重要作用的外国专家，重点向具有重大原始创新能力的科学家、重大技术革新能力的科技领军人才、具有世界眼光和战略开拓能力的企业家以及中国经济社会发展急需的各类人才倾斜。</w:t>
      </w:r>
    </w:p>
    <w:p w:rsidR="006F51B7" w:rsidRDefault="0040139D">
      <w:pPr>
        <w:widowControl/>
        <w:ind w:firstLineChars="200" w:firstLine="540"/>
        <w:jc w:val="left"/>
        <w:rPr>
          <w:rFonts w:ascii="宋体" w:eastAsia="宋体" w:hAnsi="宋体" w:cs="宋体"/>
          <w:kern w:val="0"/>
          <w:sz w:val="27"/>
          <w:szCs w:val="27"/>
        </w:rPr>
      </w:pPr>
      <w:r>
        <w:rPr>
          <w:rFonts w:ascii="宋体" w:eastAsia="宋体" w:hAnsi="宋体" w:cs="宋体" w:hint="eastAsia"/>
          <w:kern w:val="0"/>
          <w:sz w:val="27"/>
          <w:szCs w:val="27"/>
        </w:rPr>
        <w:t>（二）重点推荐在贯彻“五大发展理念”、推动经济转型升级、加快高质量发展，助力科教兴国战略、人才强国战略、创新驱动发展战略、乡村振兴战略、区域协调发展战略、可持续发展战略、军民融合发展战略实施，在“一带一路”建设、“中国制造2025</w:t>
      </w:r>
      <w:r w:rsidR="009E05C8">
        <w:rPr>
          <w:rFonts w:ascii="宋体" w:eastAsia="宋体" w:hAnsi="宋体" w:cs="宋体" w:hint="eastAsia"/>
          <w:kern w:val="0"/>
          <w:sz w:val="27"/>
          <w:szCs w:val="27"/>
        </w:rPr>
        <w:t>”、带动扶贫脱贫、生态文明建设、传播中国声音等领域做</w:t>
      </w:r>
      <w:r>
        <w:rPr>
          <w:rFonts w:ascii="宋体" w:eastAsia="宋体" w:hAnsi="宋体" w:cs="宋体" w:hint="eastAsia"/>
          <w:kern w:val="0"/>
          <w:sz w:val="27"/>
          <w:szCs w:val="27"/>
        </w:rPr>
        <w:t>出贡献的外国专家。</w:t>
      </w:r>
    </w:p>
    <w:p w:rsidR="006F51B7" w:rsidRDefault="0040139D">
      <w:pPr>
        <w:widowControl/>
        <w:ind w:firstLineChars="200" w:firstLine="540"/>
        <w:jc w:val="left"/>
        <w:rPr>
          <w:rFonts w:ascii="宋体" w:eastAsia="宋体" w:hAnsi="宋体" w:cs="宋体"/>
          <w:kern w:val="0"/>
          <w:sz w:val="27"/>
          <w:szCs w:val="27"/>
        </w:rPr>
      </w:pPr>
      <w:r>
        <w:rPr>
          <w:rFonts w:ascii="宋体" w:eastAsia="宋体" w:hAnsi="宋体" w:cs="宋体" w:hint="eastAsia"/>
          <w:kern w:val="0"/>
          <w:sz w:val="27"/>
          <w:szCs w:val="27"/>
        </w:rPr>
        <w:t>（三）对华友好，在中国边疆、贫困地区克服困难无私奉献，具有良好声誉和较大社会影响的外国专家。</w:t>
      </w:r>
    </w:p>
    <w:p w:rsidR="006F51B7" w:rsidRDefault="0040139D">
      <w:pPr>
        <w:widowControl/>
        <w:ind w:firstLineChars="200" w:firstLine="540"/>
        <w:jc w:val="left"/>
        <w:rPr>
          <w:rFonts w:ascii="宋体" w:eastAsia="宋体" w:hAnsi="宋体" w:cs="宋体"/>
          <w:kern w:val="0"/>
          <w:sz w:val="27"/>
          <w:szCs w:val="27"/>
        </w:rPr>
      </w:pPr>
      <w:r>
        <w:rPr>
          <w:rFonts w:ascii="宋体" w:eastAsia="宋体" w:hAnsi="宋体" w:cs="宋体" w:hint="eastAsia"/>
          <w:kern w:val="0"/>
          <w:sz w:val="27"/>
          <w:szCs w:val="27"/>
        </w:rPr>
        <w:t>（四）原则上为获得省、部级表彰奖项的外国专家，且未获得过中国政府友谊奖。</w:t>
      </w:r>
    </w:p>
    <w:p w:rsidR="006F51B7" w:rsidRDefault="0040139D">
      <w:pPr>
        <w:widowControl/>
        <w:ind w:firstLineChars="200" w:firstLine="540"/>
        <w:jc w:val="left"/>
        <w:rPr>
          <w:rFonts w:ascii="宋体" w:eastAsia="宋体" w:hAnsi="宋体" w:cs="宋体"/>
          <w:kern w:val="0"/>
          <w:sz w:val="27"/>
          <w:szCs w:val="27"/>
        </w:rPr>
      </w:pPr>
      <w:r>
        <w:rPr>
          <w:rFonts w:ascii="宋体" w:eastAsia="宋体" w:hAnsi="宋体" w:cs="宋体" w:hint="eastAsia"/>
          <w:kern w:val="0"/>
          <w:sz w:val="27"/>
          <w:szCs w:val="27"/>
        </w:rPr>
        <w:lastRenderedPageBreak/>
        <w:t>（五）</w:t>
      </w:r>
      <w:r>
        <w:rPr>
          <w:rFonts w:ascii="宋体" w:eastAsia="宋体" w:hAnsi="宋体" w:cs="宋体"/>
          <w:kern w:val="0"/>
          <w:sz w:val="27"/>
          <w:szCs w:val="27"/>
        </w:rPr>
        <w:t>港、澳、台地区以及侨居国外的中国籍专家不在评选范围之内。</w:t>
      </w:r>
    </w:p>
    <w:p w:rsidR="006F51B7" w:rsidRDefault="006F51B7">
      <w:pPr>
        <w:widowControl/>
        <w:jc w:val="left"/>
        <w:rPr>
          <w:rFonts w:ascii="宋体" w:eastAsia="宋体" w:hAnsi="宋体" w:cs="宋体"/>
          <w:kern w:val="0"/>
          <w:sz w:val="24"/>
          <w:szCs w:val="24"/>
        </w:rPr>
      </w:pPr>
    </w:p>
    <w:p w:rsidR="006F51B7" w:rsidRDefault="0040139D">
      <w:pPr>
        <w:widowControl/>
        <w:jc w:val="left"/>
        <w:rPr>
          <w:rFonts w:ascii="宋体" w:eastAsia="宋体" w:hAnsi="宋体" w:cs="宋体"/>
          <w:kern w:val="0"/>
          <w:sz w:val="24"/>
          <w:szCs w:val="24"/>
        </w:rPr>
      </w:pPr>
      <w:r>
        <w:rPr>
          <w:rFonts w:ascii="宋体" w:eastAsia="宋体" w:hAnsi="宋体" w:cs="宋体" w:hint="eastAsia"/>
          <w:kern w:val="0"/>
          <w:sz w:val="27"/>
          <w:szCs w:val="27"/>
        </w:rPr>
        <w:t>二、</w:t>
      </w:r>
      <w:r>
        <w:rPr>
          <w:rFonts w:ascii="宋体" w:eastAsia="宋体" w:hAnsi="宋体" w:cs="宋体"/>
          <w:kern w:val="0"/>
          <w:sz w:val="27"/>
          <w:szCs w:val="27"/>
        </w:rPr>
        <w:t>申报方式和截止时间：</w:t>
      </w:r>
    </w:p>
    <w:p w:rsidR="006F51B7" w:rsidRDefault="0040139D">
      <w:pPr>
        <w:widowControl/>
        <w:ind w:firstLineChars="200" w:firstLine="540"/>
        <w:jc w:val="left"/>
        <w:rPr>
          <w:rFonts w:ascii="宋体" w:eastAsia="宋体" w:hAnsi="宋体" w:cs="宋体"/>
          <w:kern w:val="0"/>
          <w:sz w:val="24"/>
          <w:szCs w:val="24"/>
        </w:rPr>
      </w:pPr>
      <w:r>
        <w:rPr>
          <w:rFonts w:ascii="宋体" w:eastAsia="宋体" w:hAnsi="宋体" w:cs="宋体"/>
          <w:kern w:val="0"/>
          <w:sz w:val="27"/>
          <w:szCs w:val="27"/>
        </w:rPr>
        <w:t>请于3月</w:t>
      </w:r>
      <w:r>
        <w:rPr>
          <w:rFonts w:ascii="宋体" w:eastAsia="宋体" w:hAnsi="宋体" w:cs="宋体" w:hint="eastAsia"/>
          <w:kern w:val="0"/>
          <w:sz w:val="27"/>
          <w:szCs w:val="27"/>
        </w:rPr>
        <w:t>22</w:t>
      </w:r>
      <w:r>
        <w:rPr>
          <w:rFonts w:ascii="宋体" w:eastAsia="宋体" w:hAnsi="宋体" w:cs="宋体"/>
          <w:kern w:val="0"/>
          <w:sz w:val="27"/>
          <w:szCs w:val="27"/>
        </w:rPr>
        <w:t>日（</w:t>
      </w:r>
      <w:r>
        <w:rPr>
          <w:rFonts w:ascii="宋体" w:eastAsia="宋体" w:hAnsi="宋体" w:cs="宋体" w:hint="eastAsia"/>
          <w:kern w:val="0"/>
          <w:sz w:val="27"/>
          <w:szCs w:val="27"/>
        </w:rPr>
        <w:t>星期五</w:t>
      </w:r>
      <w:r>
        <w:rPr>
          <w:rFonts w:ascii="宋体" w:eastAsia="宋体" w:hAnsi="宋体" w:cs="宋体"/>
          <w:kern w:val="0"/>
          <w:sz w:val="27"/>
          <w:szCs w:val="27"/>
        </w:rPr>
        <w:t>）下</w:t>
      </w:r>
      <w:r>
        <w:rPr>
          <w:rFonts w:ascii="宋体" w:eastAsia="宋体" w:hAnsi="宋体" w:cs="宋体" w:hint="eastAsia"/>
          <w:kern w:val="0"/>
          <w:sz w:val="27"/>
          <w:szCs w:val="27"/>
        </w:rPr>
        <w:t>午5点</w:t>
      </w:r>
      <w:r>
        <w:rPr>
          <w:rFonts w:ascii="宋体" w:eastAsia="宋体" w:hAnsi="宋体" w:cs="宋体"/>
          <w:kern w:val="0"/>
          <w:sz w:val="27"/>
          <w:szCs w:val="27"/>
        </w:rPr>
        <w:t>前将拟上报的</w:t>
      </w:r>
      <w:r>
        <w:rPr>
          <w:rFonts w:ascii="宋体" w:eastAsia="宋体" w:hAnsi="宋体" w:cs="宋体" w:hint="eastAsia"/>
          <w:kern w:val="0"/>
          <w:sz w:val="27"/>
          <w:szCs w:val="27"/>
        </w:rPr>
        <w:t>外国</w:t>
      </w:r>
      <w:r>
        <w:rPr>
          <w:rFonts w:ascii="宋体" w:eastAsia="宋体" w:hAnsi="宋体" w:cs="宋体"/>
          <w:kern w:val="0"/>
          <w:sz w:val="27"/>
          <w:szCs w:val="27"/>
        </w:rPr>
        <w:t>专家基本情况报送国际处专家办，内容包括专家在华工作经历、曾获重大荣誉（国内外）、取得重大成就、在我国做出的突出贡献等（情况介绍客观准确、重点突出，500字左右）。</w:t>
      </w:r>
    </w:p>
    <w:p w:rsidR="006F51B7" w:rsidRDefault="0040139D">
      <w:pPr>
        <w:widowControl/>
        <w:ind w:firstLineChars="200" w:firstLine="540"/>
        <w:jc w:val="left"/>
        <w:rPr>
          <w:rFonts w:ascii="宋体" w:eastAsia="宋体" w:hAnsi="宋体" w:cs="宋体"/>
          <w:kern w:val="0"/>
          <w:sz w:val="24"/>
          <w:szCs w:val="24"/>
        </w:rPr>
      </w:pPr>
      <w:r>
        <w:rPr>
          <w:rFonts w:ascii="宋体" w:eastAsia="宋体" w:hAnsi="宋体" w:cs="宋体"/>
          <w:kern w:val="0"/>
          <w:sz w:val="27"/>
          <w:szCs w:val="27"/>
        </w:rPr>
        <w:t>对往年申报过但未获奖的专家，如再次申报，请注明上次申报时间。如需保密或专家本人不希望公开宣传，请注明。如专家配偶或其他亲属曾获得过“友谊奖”，请注明。</w:t>
      </w:r>
    </w:p>
    <w:p w:rsidR="006F51B7" w:rsidRDefault="0040139D">
      <w:pPr>
        <w:widowControl/>
        <w:ind w:firstLineChars="200" w:firstLine="540"/>
        <w:jc w:val="left"/>
        <w:rPr>
          <w:rFonts w:ascii="宋体" w:eastAsia="宋体" w:hAnsi="宋体" w:cs="宋体"/>
          <w:kern w:val="0"/>
          <w:sz w:val="24"/>
          <w:szCs w:val="24"/>
        </w:rPr>
      </w:pPr>
      <w:r>
        <w:rPr>
          <w:rFonts w:ascii="宋体" w:eastAsia="宋体" w:hAnsi="宋体" w:cs="宋体"/>
          <w:kern w:val="0"/>
          <w:sz w:val="27"/>
          <w:szCs w:val="27"/>
        </w:rPr>
        <w:t>报送材料经各院系外事负责人签字，</w:t>
      </w:r>
      <w:r>
        <w:rPr>
          <w:rFonts w:ascii="宋体" w:eastAsia="宋体" w:hAnsi="宋体" w:cs="宋体" w:hint="eastAsia"/>
          <w:kern w:val="0"/>
          <w:sz w:val="27"/>
          <w:szCs w:val="27"/>
        </w:rPr>
        <w:t>将扫描的电子版材料和word</w:t>
      </w:r>
      <w:proofErr w:type="gramStart"/>
      <w:r>
        <w:rPr>
          <w:rFonts w:ascii="宋体" w:eastAsia="宋体" w:hAnsi="宋体" w:cs="宋体" w:hint="eastAsia"/>
          <w:kern w:val="0"/>
          <w:sz w:val="27"/>
          <w:szCs w:val="27"/>
        </w:rPr>
        <w:t>版材料</w:t>
      </w:r>
      <w:proofErr w:type="gramEnd"/>
      <w:r>
        <w:rPr>
          <w:rFonts w:ascii="宋体" w:eastAsia="宋体" w:hAnsi="宋体" w:cs="宋体" w:hint="eastAsia"/>
          <w:kern w:val="0"/>
          <w:sz w:val="27"/>
          <w:szCs w:val="27"/>
        </w:rPr>
        <w:t>发送</w:t>
      </w:r>
      <w:r>
        <w:rPr>
          <w:rFonts w:ascii="宋体" w:eastAsia="宋体" w:hAnsi="宋体" w:cs="宋体"/>
          <w:kern w:val="0"/>
          <w:sz w:val="27"/>
          <w:szCs w:val="27"/>
        </w:rPr>
        <w:t>至</w:t>
      </w:r>
      <w:r>
        <w:rPr>
          <w:rFonts w:ascii="宋体" w:eastAsia="宋体" w:hAnsi="宋体" w:cs="宋体" w:hint="eastAsia"/>
          <w:kern w:val="0"/>
          <w:sz w:val="27"/>
          <w:szCs w:val="27"/>
        </w:rPr>
        <w:t>邮箱：</w:t>
      </w:r>
      <w:r>
        <w:rPr>
          <w:rFonts w:ascii="宋体" w:eastAsia="宋体" w:hAnsi="宋体" w:cs="宋体" w:hint="eastAsia"/>
          <w:color w:val="0000FF"/>
          <w:kern w:val="0"/>
          <w:sz w:val="27"/>
          <w:szCs w:val="27"/>
          <w:u w:val="single"/>
        </w:rPr>
        <w:t>liuxiaoting</w:t>
      </w:r>
      <w:hyperlink r:id="rId7" w:history="1">
        <w:r>
          <w:rPr>
            <w:rFonts w:ascii="宋体" w:eastAsia="宋体" w:hAnsi="宋体" w:cs="宋体"/>
            <w:color w:val="0000FF"/>
            <w:kern w:val="0"/>
            <w:sz w:val="27"/>
            <w:szCs w:val="27"/>
            <w:u w:val="single"/>
          </w:rPr>
          <w:t>@tsinghua.edu.cn</w:t>
        </w:r>
      </w:hyperlink>
    </w:p>
    <w:p w:rsidR="006F51B7" w:rsidRDefault="006F51B7">
      <w:pPr>
        <w:widowControl/>
        <w:jc w:val="left"/>
        <w:rPr>
          <w:rFonts w:ascii="宋体" w:eastAsia="宋体" w:hAnsi="宋体" w:cs="宋体"/>
          <w:kern w:val="0"/>
          <w:sz w:val="24"/>
          <w:szCs w:val="24"/>
        </w:rPr>
      </w:pPr>
    </w:p>
    <w:p w:rsidR="006F51B7" w:rsidRDefault="0040139D">
      <w:pPr>
        <w:widowControl/>
        <w:jc w:val="left"/>
        <w:rPr>
          <w:rFonts w:ascii="宋体" w:eastAsia="宋体" w:hAnsi="宋体" w:cs="宋体"/>
          <w:kern w:val="0"/>
          <w:sz w:val="24"/>
          <w:szCs w:val="24"/>
        </w:rPr>
      </w:pPr>
      <w:r>
        <w:rPr>
          <w:rFonts w:ascii="宋体" w:eastAsia="宋体" w:hAnsi="宋体" w:cs="宋体" w:hint="eastAsia"/>
          <w:kern w:val="0"/>
          <w:sz w:val="27"/>
          <w:szCs w:val="27"/>
        </w:rPr>
        <w:t>三</w:t>
      </w:r>
      <w:r>
        <w:rPr>
          <w:rFonts w:ascii="宋体" w:eastAsia="宋体" w:hAnsi="宋体" w:cs="宋体"/>
          <w:kern w:val="0"/>
          <w:sz w:val="27"/>
          <w:szCs w:val="27"/>
        </w:rPr>
        <w:t>、</w:t>
      </w:r>
      <w:r>
        <w:rPr>
          <w:rFonts w:ascii="宋体" w:eastAsia="宋体" w:hAnsi="宋体" w:cs="宋体" w:hint="eastAsia"/>
          <w:kern w:val="0"/>
          <w:sz w:val="27"/>
          <w:szCs w:val="27"/>
        </w:rPr>
        <w:t xml:space="preserve"> 国际处将汇总申报人选情况，报学校专家评审会讨论和确定我校最终推荐人选，</w:t>
      </w:r>
      <w:r>
        <w:rPr>
          <w:rFonts w:ascii="宋体" w:eastAsia="宋体" w:hAnsi="宋体" w:cs="宋体"/>
          <w:kern w:val="0"/>
          <w:sz w:val="27"/>
          <w:szCs w:val="27"/>
        </w:rPr>
        <w:t>国际处将正式通知</w:t>
      </w:r>
      <w:r>
        <w:rPr>
          <w:rFonts w:ascii="宋体" w:eastAsia="宋体" w:hAnsi="宋体" w:cs="宋体" w:hint="eastAsia"/>
          <w:kern w:val="0"/>
          <w:sz w:val="27"/>
          <w:szCs w:val="27"/>
        </w:rPr>
        <w:t>推荐人选</w:t>
      </w:r>
      <w:r>
        <w:rPr>
          <w:rFonts w:ascii="宋体" w:eastAsia="宋体" w:hAnsi="宋体" w:cs="宋体"/>
          <w:kern w:val="0"/>
          <w:sz w:val="27"/>
          <w:szCs w:val="27"/>
        </w:rPr>
        <w:t>所在院系（请在报送材料中注明联系人和电话）</w:t>
      </w:r>
      <w:r>
        <w:rPr>
          <w:rFonts w:ascii="宋体" w:eastAsia="宋体" w:hAnsi="宋体" w:cs="宋体" w:hint="eastAsia"/>
          <w:kern w:val="0"/>
          <w:sz w:val="27"/>
          <w:szCs w:val="27"/>
        </w:rPr>
        <w:t>准备申报材料</w:t>
      </w:r>
      <w:r>
        <w:rPr>
          <w:rFonts w:ascii="宋体" w:eastAsia="宋体" w:hAnsi="宋体" w:cs="宋体"/>
          <w:kern w:val="0"/>
          <w:sz w:val="27"/>
          <w:szCs w:val="27"/>
        </w:rPr>
        <w:t>，有关其它事宜将另行通知。</w:t>
      </w:r>
    </w:p>
    <w:p w:rsidR="006F51B7" w:rsidRDefault="006F51B7">
      <w:pPr>
        <w:widowControl/>
        <w:jc w:val="left"/>
        <w:rPr>
          <w:rFonts w:ascii="宋体" w:eastAsia="宋体" w:hAnsi="宋体" w:cs="宋体"/>
          <w:kern w:val="0"/>
          <w:sz w:val="24"/>
          <w:szCs w:val="24"/>
        </w:rPr>
      </w:pPr>
    </w:p>
    <w:p w:rsidR="006F51B7" w:rsidRDefault="0040139D">
      <w:pPr>
        <w:widowControl/>
        <w:jc w:val="left"/>
        <w:rPr>
          <w:rFonts w:ascii="宋体" w:eastAsia="宋体" w:hAnsi="宋体" w:cs="宋体"/>
          <w:color w:val="0000FF"/>
          <w:kern w:val="0"/>
          <w:sz w:val="27"/>
          <w:szCs w:val="27"/>
          <w:u w:val="single"/>
        </w:rPr>
      </w:pPr>
      <w:r>
        <w:rPr>
          <w:rFonts w:ascii="宋体" w:eastAsia="宋体" w:hAnsi="宋体" w:cs="宋体"/>
          <w:kern w:val="0"/>
          <w:sz w:val="27"/>
          <w:szCs w:val="27"/>
        </w:rPr>
        <w:t> 联系人：</w:t>
      </w:r>
      <w:r>
        <w:rPr>
          <w:rFonts w:ascii="宋体" w:eastAsia="宋体" w:hAnsi="宋体" w:cs="宋体" w:hint="eastAsia"/>
          <w:kern w:val="0"/>
          <w:sz w:val="27"/>
          <w:szCs w:val="27"/>
        </w:rPr>
        <w:t>刘晓婷 TEL</w:t>
      </w:r>
      <w:r>
        <w:rPr>
          <w:rFonts w:ascii="宋体" w:eastAsia="宋体" w:hAnsi="宋体" w:cs="宋体"/>
          <w:kern w:val="0"/>
          <w:sz w:val="27"/>
          <w:szCs w:val="27"/>
        </w:rPr>
        <w:t>：83574</w:t>
      </w:r>
      <w:r>
        <w:rPr>
          <w:rFonts w:ascii="宋体" w:eastAsia="宋体" w:hAnsi="宋体" w:cs="宋体" w:hint="eastAsia"/>
          <w:kern w:val="0"/>
          <w:sz w:val="27"/>
          <w:szCs w:val="27"/>
        </w:rPr>
        <w:t xml:space="preserve">  E-mail：</w:t>
      </w:r>
      <w:r>
        <w:rPr>
          <w:rFonts w:ascii="宋体" w:eastAsia="宋体" w:hAnsi="宋体" w:cs="宋体" w:hint="eastAsia"/>
          <w:color w:val="0000FF"/>
          <w:kern w:val="0"/>
          <w:sz w:val="27"/>
          <w:szCs w:val="27"/>
          <w:u w:val="single"/>
        </w:rPr>
        <w:t>liuxiaoting</w:t>
      </w:r>
      <w:hyperlink r:id="rId8" w:history="1">
        <w:r>
          <w:rPr>
            <w:rFonts w:ascii="宋体" w:eastAsia="宋体" w:hAnsi="宋体" w:cs="宋体"/>
            <w:color w:val="0000FF"/>
            <w:kern w:val="0"/>
            <w:sz w:val="27"/>
            <w:szCs w:val="27"/>
            <w:u w:val="single"/>
          </w:rPr>
          <w:t>@tsinghua.edu.cn</w:t>
        </w:r>
      </w:hyperlink>
    </w:p>
    <w:p w:rsidR="00B26605" w:rsidRPr="00551088" w:rsidRDefault="00B26605">
      <w:pPr>
        <w:widowControl/>
        <w:jc w:val="left"/>
        <w:rPr>
          <w:rFonts w:ascii="宋体" w:eastAsia="宋体" w:hAnsi="宋体" w:cs="宋体"/>
          <w:kern w:val="0"/>
          <w:sz w:val="27"/>
          <w:szCs w:val="27"/>
        </w:rPr>
      </w:pPr>
      <w:r w:rsidRPr="00551088">
        <w:rPr>
          <w:rFonts w:ascii="宋体" w:eastAsia="宋体" w:hAnsi="宋体" w:cs="宋体" w:hint="eastAsia"/>
          <w:kern w:val="0"/>
          <w:sz w:val="27"/>
          <w:szCs w:val="27"/>
        </w:rPr>
        <w:t>附件：</w:t>
      </w:r>
    </w:p>
    <w:p w:rsidR="006F51B7" w:rsidRPr="005B763B" w:rsidRDefault="0040139D">
      <w:pPr>
        <w:pStyle w:val="a5"/>
        <w:widowControl/>
        <w:numPr>
          <w:ilvl w:val="0"/>
          <w:numId w:val="1"/>
        </w:numPr>
        <w:ind w:firstLineChars="0"/>
        <w:jc w:val="left"/>
        <w:rPr>
          <w:rFonts w:ascii="宋体" w:eastAsia="宋体" w:hAnsi="宋体" w:cs="宋体"/>
          <w:kern w:val="0"/>
          <w:sz w:val="27"/>
          <w:szCs w:val="27"/>
        </w:rPr>
      </w:pPr>
      <w:r w:rsidRPr="005B763B">
        <w:rPr>
          <w:rFonts w:ascii="宋体" w:eastAsia="宋体" w:hAnsi="宋体" w:cs="宋体" w:hint="eastAsia"/>
          <w:kern w:val="0"/>
          <w:sz w:val="27"/>
          <w:szCs w:val="27"/>
        </w:rPr>
        <w:t>中国政府“友谊奖”介绍</w:t>
      </w:r>
    </w:p>
    <w:p w:rsidR="006F51B7" w:rsidRPr="00B26605" w:rsidRDefault="0040139D" w:rsidP="00B26605">
      <w:pPr>
        <w:pStyle w:val="a5"/>
        <w:widowControl/>
        <w:numPr>
          <w:ilvl w:val="0"/>
          <w:numId w:val="1"/>
        </w:numPr>
        <w:ind w:firstLineChars="0"/>
        <w:jc w:val="left"/>
        <w:rPr>
          <w:rFonts w:ascii="宋体" w:eastAsia="宋体" w:hAnsi="宋体" w:cs="宋体"/>
          <w:kern w:val="0"/>
          <w:sz w:val="24"/>
          <w:szCs w:val="24"/>
        </w:rPr>
      </w:pPr>
      <w:r w:rsidRPr="00B26605">
        <w:rPr>
          <w:rFonts w:ascii="宋体" w:eastAsia="宋体" w:hAnsi="宋体" w:cs="宋体" w:hint="eastAsia"/>
          <w:kern w:val="0"/>
          <w:sz w:val="27"/>
          <w:szCs w:val="27"/>
        </w:rPr>
        <w:t>校内推荐表</w:t>
      </w:r>
      <w:r w:rsidRPr="00B26605">
        <w:rPr>
          <w:rFonts w:ascii="宋体" w:eastAsia="宋体" w:hAnsi="宋体" w:cs="宋体"/>
          <w:kern w:val="0"/>
          <w:sz w:val="27"/>
          <w:szCs w:val="27"/>
        </w:rPr>
        <w:t> </w:t>
      </w:r>
    </w:p>
    <w:p w:rsidR="006F51B7" w:rsidRDefault="0040139D">
      <w:pPr>
        <w:widowControl/>
        <w:jc w:val="right"/>
        <w:rPr>
          <w:rFonts w:ascii="宋体" w:eastAsia="宋体" w:hAnsi="宋体" w:cs="宋体"/>
          <w:kern w:val="0"/>
          <w:sz w:val="24"/>
          <w:szCs w:val="24"/>
        </w:rPr>
      </w:pPr>
      <w:r>
        <w:rPr>
          <w:rFonts w:ascii="宋体" w:eastAsia="宋体" w:hAnsi="宋体" w:cs="宋体"/>
          <w:kern w:val="0"/>
          <w:sz w:val="27"/>
          <w:szCs w:val="27"/>
        </w:rPr>
        <w:t>国际合作与交流处</w:t>
      </w:r>
    </w:p>
    <w:p w:rsidR="006F51B7" w:rsidRDefault="0040139D" w:rsidP="005C4444">
      <w:pPr>
        <w:jc w:val="right"/>
        <w:rPr>
          <w:rFonts w:ascii="宋体" w:eastAsia="宋体" w:hAnsi="宋体" w:cs="宋体"/>
          <w:kern w:val="0"/>
          <w:sz w:val="27"/>
          <w:szCs w:val="27"/>
        </w:rPr>
      </w:pPr>
      <w:r>
        <w:rPr>
          <w:rFonts w:ascii="宋体" w:eastAsia="宋体" w:hAnsi="宋体" w:cs="宋体"/>
          <w:kern w:val="0"/>
          <w:sz w:val="27"/>
          <w:szCs w:val="27"/>
        </w:rPr>
        <w:t>           201</w:t>
      </w:r>
      <w:r>
        <w:rPr>
          <w:rFonts w:ascii="宋体" w:eastAsia="宋体" w:hAnsi="宋体" w:cs="宋体" w:hint="eastAsia"/>
          <w:kern w:val="0"/>
          <w:sz w:val="27"/>
          <w:szCs w:val="27"/>
        </w:rPr>
        <w:t>9</w:t>
      </w:r>
      <w:r>
        <w:rPr>
          <w:rFonts w:ascii="宋体" w:eastAsia="宋体" w:hAnsi="宋体" w:cs="宋体"/>
          <w:kern w:val="0"/>
          <w:sz w:val="27"/>
          <w:szCs w:val="27"/>
        </w:rPr>
        <w:t>年3月13日</w:t>
      </w:r>
      <w:r>
        <w:rPr>
          <w:rFonts w:ascii="宋体" w:eastAsia="宋体" w:hAnsi="宋体" w:cs="宋体"/>
          <w:kern w:val="0"/>
          <w:sz w:val="27"/>
          <w:szCs w:val="27"/>
        </w:rPr>
        <w:br w:type="page"/>
      </w:r>
    </w:p>
    <w:p w:rsidR="006F51B7" w:rsidRDefault="0040139D" w:rsidP="00832438">
      <w:pPr>
        <w:widowControl/>
        <w:shd w:val="clear" w:color="auto" w:fill="FFFFFF"/>
        <w:spacing w:line="360" w:lineRule="atLeast"/>
        <w:jc w:val="left"/>
        <w:rPr>
          <w:rFonts w:ascii="宋体" w:eastAsia="宋体" w:hAnsi="宋体" w:cs="宋体"/>
          <w:kern w:val="0"/>
          <w:sz w:val="27"/>
          <w:szCs w:val="27"/>
        </w:rPr>
      </w:pPr>
      <w:r>
        <w:rPr>
          <w:rFonts w:ascii="宋体" w:eastAsia="宋体" w:hAnsi="宋体" w:cs="宋体" w:hint="eastAsia"/>
          <w:kern w:val="0"/>
          <w:sz w:val="27"/>
          <w:szCs w:val="27"/>
        </w:rPr>
        <w:lastRenderedPageBreak/>
        <w:t>附件1：</w:t>
      </w:r>
      <w:r w:rsidR="00832438">
        <w:rPr>
          <w:rFonts w:ascii="宋体" w:eastAsia="宋体" w:hAnsi="宋体" w:cs="宋体" w:hint="eastAsia"/>
          <w:kern w:val="0"/>
          <w:sz w:val="27"/>
          <w:szCs w:val="27"/>
        </w:rPr>
        <w:t xml:space="preserve">        </w:t>
      </w:r>
      <w:r w:rsidRPr="00F60F5B">
        <w:rPr>
          <w:rFonts w:ascii="Times New Roman" w:hAnsi="Times New Roman" w:hint="eastAsia"/>
          <w:b/>
          <w:sz w:val="32"/>
          <w:szCs w:val="28"/>
        </w:rPr>
        <w:t>中国政府“友谊奖”介绍</w:t>
      </w:r>
    </w:p>
    <w:p w:rsidR="006F51B7" w:rsidRDefault="0040139D">
      <w:pPr>
        <w:widowControl/>
        <w:shd w:val="clear" w:color="auto" w:fill="FFFFFF"/>
        <w:spacing w:line="360" w:lineRule="auto"/>
        <w:ind w:firstLineChars="200" w:firstLine="540"/>
        <w:jc w:val="left"/>
        <w:rPr>
          <w:rFonts w:ascii="宋体" w:eastAsia="宋体" w:hAnsi="宋体" w:cs="宋体"/>
          <w:kern w:val="0"/>
          <w:sz w:val="27"/>
          <w:szCs w:val="27"/>
        </w:rPr>
      </w:pPr>
      <w:r>
        <w:rPr>
          <w:rFonts w:ascii="宋体" w:eastAsia="宋体" w:hAnsi="宋体" w:cs="宋体"/>
          <w:kern w:val="0"/>
          <w:sz w:val="27"/>
          <w:szCs w:val="27"/>
        </w:rPr>
        <w:t>中国政府“友谊奖”是中国政府为表彰在中国现代化建设和改革开放事业中</w:t>
      </w:r>
      <w:proofErr w:type="gramStart"/>
      <w:r>
        <w:rPr>
          <w:rFonts w:ascii="宋体" w:eastAsia="宋体" w:hAnsi="宋体" w:cs="宋体"/>
          <w:kern w:val="0"/>
          <w:sz w:val="27"/>
          <w:szCs w:val="27"/>
        </w:rPr>
        <w:t>作出</w:t>
      </w:r>
      <w:proofErr w:type="gramEnd"/>
      <w:r>
        <w:rPr>
          <w:rFonts w:ascii="宋体" w:eastAsia="宋体" w:hAnsi="宋体" w:cs="宋体"/>
          <w:kern w:val="0"/>
          <w:sz w:val="27"/>
          <w:szCs w:val="27"/>
        </w:rPr>
        <w:t>突出贡献的外国专家而设立的最高奖项，</w:t>
      </w:r>
      <w:r>
        <w:rPr>
          <w:rFonts w:ascii="宋体" w:eastAsia="宋体" w:hAnsi="宋体" w:cs="宋体" w:hint="eastAsia"/>
          <w:kern w:val="0"/>
          <w:sz w:val="27"/>
          <w:szCs w:val="27"/>
        </w:rPr>
        <w:t>评选范围包括全国所有省、市、自治区，涵盖各行各业，</w:t>
      </w:r>
      <w:r>
        <w:rPr>
          <w:rFonts w:ascii="宋体" w:eastAsia="宋体" w:hAnsi="宋体" w:cs="宋体"/>
          <w:kern w:val="0"/>
          <w:sz w:val="27"/>
          <w:szCs w:val="27"/>
        </w:rPr>
        <w:t>由</w:t>
      </w:r>
      <w:hyperlink r:id="rId9" w:tgtFrame="_blank" w:history="1">
        <w:r>
          <w:rPr>
            <w:rFonts w:ascii="宋体" w:eastAsia="宋体" w:hAnsi="宋体" w:cs="宋体"/>
            <w:kern w:val="0"/>
            <w:sz w:val="27"/>
            <w:szCs w:val="27"/>
          </w:rPr>
          <w:t>国务院</w:t>
        </w:r>
      </w:hyperlink>
      <w:r>
        <w:rPr>
          <w:rFonts w:ascii="宋体" w:eastAsia="宋体" w:hAnsi="宋体" w:cs="宋体"/>
          <w:kern w:val="0"/>
          <w:sz w:val="27"/>
          <w:szCs w:val="27"/>
        </w:rPr>
        <w:t>授权国家外国专家局于1991年正式设立。</w:t>
      </w:r>
    </w:p>
    <w:p w:rsidR="006F51B7" w:rsidRDefault="0040139D">
      <w:pPr>
        <w:widowControl/>
        <w:shd w:val="clear" w:color="auto" w:fill="FFFFFF"/>
        <w:spacing w:line="360" w:lineRule="auto"/>
        <w:ind w:firstLine="480"/>
        <w:jc w:val="left"/>
        <w:rPr>
          <w:rFonts w:ascii="宋体" w:eastAsia="宋体" w:hAnsi="宋体" w:cs="宋体"/>
          <w:kern w:val="0"/>
          <w:sz w:val="27"/>
          <w:szCs w:val="27"/>
        </w:rPr>
      </w:pPr>
      <w:r>
        <w:rPr>
          <w:rFonts w:ascii="宋体" w:eastAsia="宋体" w:hAnsi="宋体" w:cs="宋体"/>
          <w:kern w:val="0"/>
          <w:sz w:val="27"/>
          <w:szCs w:val="27"/>
        </w:rPr>
        <w:t>“友谊奖”获得者是经过聘请单位、当地政府和国务院有关</w:t>
      </w:r>
      <w:r>
        <w:rPr>
          <w:rFonts w:ascii="宋体" w:eastAsia="宋体" w:hAnsi="宋体" w:cs="宋体"/>
          <w:kern w:val="0"/>
          <w:sz w:val="27"/>
          <w:szCs w:val="27"/>
        </w:rPr>
        <w:fldChar w:fldCharType="begin"/>
      </w:r>
      <w:r>
        <w:rPr>
          <w:rFonts w:ascii="宋体" w:eastAsia="宋体" w:hAnsi="宋体" w:cs="宋体"/>
          <w:kern w:val="0"/>
          <w:sz w:val="27"/>
          <w:szCs w:val="27"/>
        </w:rPr>
        <w:instrText xml:space="preserve"> HYPERLINK "http://baike.baidu.com/view/697051.htm" \t "_blank" </w:instrText>
      </w:r>
      <w:r>
        <w:rPr>
          <w:rFonts w:ascii="宋体" w:eastAsia="宋体" w:hAnsi="宋体" w:cs="宋体"/>
          <w:kern w:val="0"/>
          <w:sz w:val="27"/>
          <w:szCs w:val="27"/>
        </w:rPr>
        <w:fldChar w:fldCharType="separate"/>
      </w:r>
      <w:r>
        <w:rPr>
          <w:rFonts w:ascii="宋体" w:eastAsia="宋体" w:hAnsi="宋体" w:cs="宋体"/>
          <w:kern w:val="0"/>
          <w:sz w:val="27"/>
          <w:szCs w:val="27"/>
        </w:rPr>
        <w:t>部委</w:t>
      </w:r>
      <w:r>
        <w:rPr>
          <w:rFonts w:ascii="宋体" w:eastAsia="宋体" w:hAnsi="宋体" w:cs="宋体"/>
          <w:kern w:val="0"/>
          <w:sz w:val="27"/>
          <w:szCs w:val="27"/>
        </w:rPr>
        <w:fldChar w:fldCharType="end"/>
      </w:r>
      <w:r>
        <w:rPr>
          <w:rFonts w:ascii="宋体" w:eastAsia="宋体" w:hAnsi="宋体" w:cs="宋体"/>
          <w:kern w:val="0"/>
          <w:sz w:val="27"/>
          <w:szCs w:val="27"/>
        </w:rPr>
        <w:t>的推荐，由中国国家外国专家局组织阵容庞大的“友谊奖”评审委员会，按照严格程序评审而投票选出的。</w:t>
      </w:r>
    </w:p>
    <w:p w:rsidR="006F51B7" w:rsidRDefault="0040139D">
      <w:pPr>
        <w:widowControl/>
        <w:shd w:val="clear" w:color="auto" w:fill="FFFFFF"/>
        <w:spacing w:line="360" w:lineRule="auto"/>
        <w:ind w:firstLine="480"/>
        <w:jc w:val="left"/>
        <w:rPr>
          <w:rFonts w:ascii="宋体" w:eastAsia="宋体" w:hAnsi="宋体" w:cs="宋体"/>
          <w:kern w:val="0"/>
          <w:sz w:val="27"/>
          <w:szCs w:val="27"/>
        </w:rPr>
      </w:pPr>
      <w:r>
        <w:rPr>
          <w:rFonts w:ascii="宋体" w:eastAsia="宋体" w:hAnsi="宋体" w:cs="宋体" w:hint="eastAsia"/>
          <w:kern w:val="0"/>
          <w:sz w:val="27"/>
          <w:szCs w:val="27"/>
        </w:rPr>
        <w:t>该奖项</w:t>
      </w:r>
      <w:r>
        <w:rPr>
          <w:rFonts w:ascii="宋体" w:eastAsia="宋体" w:hAnsi="宋体" w:cs="宋体"/>
          <w:kern w:val="0"/>
          <w:sz w:val="27"/>
          <w:szCs w:val="27"/>
        </w:rPr>
        <w:t>每年评选产生50名获奖者，国庆逢五逢十则评选产生百名获奖者。每年的“十一”，该年度的获奖者</w:t>
      </w:r>
      <w:r>
        <w:rPr>
          <w:rFonts w:ascii="宋体" w:eastAsia="宋体" w:hAnsi="宋体" w:cs="宋体" w:hint="eastAsia"/>
          <w:kern w:val="0"/>
          <w:sz w:val="27"/>
          <w:szCs w:val="27"/>
        </w:rPr>
        <w:t>及配偶</w:t>
      </w:r>
      <w:r>
        <w:rPr>
          <w:rFonts w:ascii="宋体" w:eastAsia="宋体" w:hAnsi="宋体" w:cs="宋体"/>
          <w:kern w:val="0"/>
          <w:sz w:val="27"/>
          <w:szCs w:val="27"/>
        </w:rPr>
        <w:t>将应邀来到北京，出席</w:t>
      </w:r>
      <w:r>
        <w:rPr>
          <w:rFonts w:ascii="宋体" w:eastAsia="宋体" w:hAnsi="宋体" w:cs="宋体" w:hint="eastAsia"/>
          <w:kern w:val="0"/>
          <w:sz w:val="27"/>
          <w:szCs w:val="27"/>
        </w:rPr>
        <w:t>隆重的</w:t>
      </w:r>
      <w:r>
        <w:rPr>
          <w:rFonts w:ascii="宋体" w:eastAsia="宋体" w:hAnsi="宋体" w:cs="宋体"/>
          <w:kern w:val="0"/>
          <w:sz w:val="27"/>
          <w:szCs w:val="27"/>
        </w:rPr>
        <w:t>“友谊奖”颁奖仪式，受到中国</w:t>
      </w:r>
      <w:r>
        <w:rPr>
          <w:rFonts w:ascii="宋体" w:eastAsia="宋体" w:hAnsi="宋体" w:cs="宋体"/>
          <w:kern w:val="0"/>
          <w:sz w:val="27"/>
          <w:szCs w:val="27"/>
        </w:rPr>
        <w:fldChar w:fldCharType="begin"/>
      </w:r>
      <w:r>
        <w:rPr>
          <w:rFonts w:ascii="宋体" w:eastAsia="宋体" w:hAnsi="宋体" w:cs="宋体"/>
          <w:kern w:val="0"/>
          <w:sz w:val="27"/>
          <w:szCs w:val="27"/>
        </w:rPr>
        <w:instrText xml:space="preserve"> HYPERLINK "http://baike.baidu.com/view/1381052.htm" \t "_blank" </w:instrText>
      </w:r>
      <w:r>
        <w:rPr>
          <w:rFonts w:ascii="宋体" w:eastAsia="宋体" w:hAnsi="宋体" w:cs="宋体"/>
          <w:kern w:val="0"/>
          <w:sz w:val="27"/>
          <w:szCs w:val="27"/>
        </w:rPr>
        <w:fldChar w:fldCharType="separate"/>
      </w:r>
      <w:r>
        <w:rPr>
          <w:rFonts w:ascii="宋体" w:eastAsia="宋体" w:hAnsi="宋体" w:cs="宋体"/>
          <w:kern w:val="0"/>
          <w:sz w:val="27"/>
          <w:szCs w:val="27"/>
        </w:rPr>
        <w:t>党和国家领导人</w:t>
      </w:r>
      <w:r>
        <w:rPr>
          <w:rFonts w:ascii="宋体" w:eastAsia="宋体" w:hAnsi="宋体" w:cs="宋体"/>
          <w:kern w:val="0"/>
          <w:sz w:val="27"/>
          <w:szCs w:val="27"/>
        </w:rPr>
        <w:fldChar w:fldCharType="end"/>
      </w:r>
      <w:r>
        <w:rPr>
          <w:rFonts w:ascii="宋体" w:eastAsia="宋体" w:hAnsi="宋体" w:cs="宋体"/>
          <w:kern w:val="0"/>
          <w:sz w:val="27"/>
          <w:szCs w:val="27"/>
        </w:rPr>
        <w:t>的亲切会</w:t>
      </w:r>
      <w:r>
        <w:rPr>
          <w:rFonts w:ascii="宋体" w:eastAsia="宋体" w:hAnsi="宋体" w:cs="宋体" w:hint="eastAsia"/>
          <w:kern w:val="0"/>
          <w:sz w:val="27"/>
          <w:szCs w:val="27"/>
        </w:rPr>
        <w:t>，并参加国庆招待会及该年度举办的其他国庆相关活动</w:t>
      </w:r>
      <w:r>
        <w:rPr>
          <w:rFonts w:ascii="宋体" w:eastAsia="宋体" w:hAnsi="宋体" w:cs="宋体"/>
          <w:kern w:val="0"/>
          <w:sz w:val="27"/>
          <w:szCs w:val="27"/>
        </w:rPr>
        <w:t>。</w:t>
      </w:r>
    </w:p>
    <w:p w:rsidR="006F51B7" w:rsidRDefault="0040139D">
      <w:pPr>
        <w:spacing w:line="360" w:lineRule="auto"/>
        <w:rPr>
          <w:rFonts w:ascii="宋体" w:eastAsia="宋体" w:hAnsi="宋体" w:cs="宋体"/>
          <w:kern w:val="0"/>
          <w:sz w:val="27"/>
          <w:szCs w:val="27"/>
        </w:rPr>
      </w:pPr>
      <w:r>
        <w:rPr>
          <w:rFonts w:ascii="宋体" w:eastAsia="宋体" w:hAnsi="宋体" w:cs="宋体" w:hint="eastAsia"/>
          <w:kern w:val="0"/>
          <w:sz w:val="27"/>
          <w:szCs w:val="27"/>
        </w:rPr>
        <w:t xml:space="preserve">     自该奖项设立二十余年来，我校共有包括工业工程系</w:t>
      </w:r>
      <w:proofErr w:type="gramStart"/>
      <w:r>
        <w:rPr>
          <w:rFonts w:ascii="宋体" w:eastAsia="宋体" w:hAnsi="宋体" w:cs="宋体" w:hint="eastAsia"/>
          <w:kern w:val="0"/>
          <w:sz w:val="27"/>
          <w:szCs w:val="27"/>
        </w:rPr>
        <w:t>萨</w:t>
      </w:r>
      <w:proofErr w:type="gramEnd"/>
      <w:r>
        <w:rPr>
          <w:rFonts w:ascii="宋体" w:eastAsia="宋体" w:hAnsi="宋体" w:cs="宋体" w:hint="eastAsia"/>
          <w:kern w:val="0"/>
          <w:sz w:val="27"/>
          <w:szCs w:val="27"/>
        </w:rPr>
        <w:t>文</w:t>
      </w:r>
      <w:proofErr w:type="gramStart"/>
      <w:r>
        <w:rPr>
          <w:rFonts w:ascii="宋体" w:eastAsia="宋体" w:hAnsi="宋体" w:cs="宋体" w:hint="eastAsia"/>
          <w:kern w:val="0"/>
          <w:sz w:val="27"/>
          <w:szCs w:val="27"/>
        </w:rPr>
        <w:t>迪</w:t>
      </w:r>
      <w:proofErr w:type="gramEnd"/>
      <w:r>
        <w:rPr>
          <w:rFonts w:ascii="宋体" w:eastAsia="宋体" w:hAnsi="宋体" w:cs="宋体" w:hint="eastAsia"/>
          <w:kern w:val="0"/>
          <w:sz w:val="27"/>
          <w:szCs w:val="27"/>
        </w:rPr>
        <w:t>（</w:t>
      </w:r>
      <w:proofErr w:type="spellStart"/>
      <w:r>
        <w:rPr>
          <w:rFonts w:ascii="宋体" w:eastAsia="宋体" w:hAnsi="宋体" w:cs="宋体"/>
          <w:kern w:val="0"/>
          <w:sz w:val="27"/>
          <w:szCs w:val="27"/>
        </w:rPr>
        <w:t>Gavriel</w:t>
      </w:r>
      <w:proofErr w:type="spellEnd"/>
      <w:r>
        <w:rPr>
          <w:rFonts w:ascii="宋体" w:eastAsia="宋体" w:hAnsi="宋体" w:cs="宋体"/>
          <w:kern w:val="0"/>
          <w:sz w:val="27"/>
          <w:szCs w:val="27"/>
        </w:rPr>
        <w:t xml:space="preserve"> </w:t>
      </w:r>
      <w:proofErr w:type="spellStart"/>
      <w:r>
        <w:rPr>
          <w:rFonts w:ascii="宋体" w:eastAsia="宋体" w:hAnsi="宋体" w:cs="宋体"/>
          <w:kern w:val="0"/>
          <w:sz w:val="27"/>
          <w:szCs w:val="27"/>
        </w:rPr>
        <w:t>Salvendy</w:t>
      </w:r>
      <w:proofErr w:type="spellEnd"/>
      <w:r>
        <w:rPr>
          <w:rFonts w:ascii="宋体" w:eastAsia="宋体" w:hAnsi="宋体" w:cs="宋体" w:hint="eastAsia"/>
          <w:kern w:val="0"/>
          <w:sz w:val="27"/>
          <w:szCs w:val="27"/>
        </w:rPr>
        <w:t>）、经管学院桑顿（John Thornton）、核</w:t>
      </w:r>
      <w:proofErr w:type="gramStart"/>
      <w:r>
        <w:rPr>
          <w:rFonts w:ascii="宋体" w:eastAsia="宋体" w:hAnsi="宋体" w:cs="宋体" w:hint="eastAsia"/>
          <w:kern w:val="0"/>
          <w:sz w:val="27"/>
          <w:szCs w:val="27"/>
        </w:rPr>
        <w:t>研院罗</w:t>
      </w:r>
      <w:proofErr w:type="gramEnd"/>
      <w:r>
        <w:rPr>
          <w:rFonts w:ascii="宋体" w:eastAsia="宋体" w:hAnsi="宋体" w:cs="宋体" w:hint="eastAsia"/>
          <w:kern w:val="0"/>
          <w:sz w:val="27"/>
          <w:szCs w:val="27"/>
        </w:rPr>
        <w:t>奈特（</w:t>
      </w:r>
      <w:proofErr w:type="spellStart"/>
      <w:r>
        <w:rPr>
          <w:rFonts w:ascii="宋体" w:eastAsia="宋体" w:hAnsi="宋体" w:cs="宋体" w:hint="eastAsia"/>
          <w:kern w:val="0"/>
          <w:sz w:val="27"/>
          <w:szCs w:val="27"/>
        </w:rPr>
        <w:t>Lohnert</w:t>
      </w:r>
      <w:proofErr w:type="spellEnd"/>
      <w:r>
        <w:rPr>
          <w:rFonts w:ascii="宋体" w:eastAsia="宋体" w:hAnsi="宋体" w:cs="宋体" w:hint="eastAsia"/>
          <w:kern w:val="0"/>
          <w:sz w:val="27"/>
          <w:szCs w:val="27"/>
        </w:rPr>
        <w:t xml:space="preserve"> Hans Gunter）、信息学院麦克·沃特曼（Michael Waterman）、计算机系拉尔夫·马丁（Ralph Robert Martin）、人文学院</w:t>
      </w:r>
      <w:proofErr w:type="gramStart"/>
      <w:r>
        <w:rPr>
          <w:rFonts w:ascii="宋体" w:eastAsia="宋体" w:hAnsi="宋体" w:cs="宋体" w:hint="eastAsia"/>
          <w:kern w:val="0"/>
          <w:sz w:val="27"/>
          <w:szCs w:val="27"/>
        </w:rPr>
        <w:t>莫宜佳</w:t>
      </w:r>
      <w:proofErr w:type="gramEnd"/>
      <w:r>
        <w:rPr>
          <w:rFonts w:ascii="宋体" w:eastAsia="宋体" w:hAnsi="宋体" w:cs="宋体" w:hint="eastAsia"/>
          <w:kern w:val="0"/>
          <w:sz w:val="27"/>
          <w:szCs w:val="27"/>
        </w:rPr>
        <w:t xml:space="preserve">（Monika </w:t>
      </w:r>
      <w:proofErr w:type="spellStart"/>
      <w:r>
        <w:rPr>
          <w:rFonts w:ascii="宋体" w:eastAsia="宋体" w:hAnsi="宋体" w:cs="宋体"/>
          <w:kern w:val="0"/>
          <w:sz w:val="27"/>
          <w:szCs w:val="27"/>
        </w:rPr>
        <w:t>Hertha</w:t>
      </w:r>
      <w:proofErr w:type="spellEnd"/>
      <w:r>
        <w:rPr>
          <w:rFonts w:ascii="宋体" w:eastAsia="宋体" w:hAnsi="宋体" w:cs="宋体" w:hint="eastAsia"/>
          <w:kern w:val="0"/>
          <w:sz w:val="27"/>
          <w:szCs w:val="27"/>
        </w:rPr>
        <w:t xml:space="preserve"> </w:t>
      </w:r>
      <w:proofErr w:type="spellStart"/>
      <w:r>
        <w:rPr>
          <w:rFonts w:ascii="宋体" w:eastAsia="宋体" w:hAnsi="宋体" w:cs="宋体"/>
          <w:kern w:val="0"/>
          <w:sz w:val="27"/>
          <w:szCs w:val="27"/>
        </w:rPr>
        <w:t>Motsch</w:t>
      </w:r>
      <w:proofErr w:type="spellEnd"/>
      <w:r>
        <w:rPr>
          <w:rFonts w:ascii="宋体" w:eastAsia="宋体" w:hAnsi="宋体" w:cs="宋体"/>
          <w:kern w:val="0"/>
          <w:sz w:val="27"/>
          <w:szCs w:val="27"/>
        </w:rPr>
        <w:t xml:space="preserve"> </w:t>
      </w:r>
      <w:proofErr w:type="spellStart"/>
      <w:r>
        <w:rPr>
          <w:rFonts w:ascii="宋体" w:eastAsia="宋体" w:hAnsi="宋体" w:cs="宋体"/>
          <w:kern w:val="0"/>
          <w:sz w:val="27"/>
          <w:szCs w:val="27"/>
        </w:rPr>
        <w:t>Geb</w:t>
      </w:r>
      <w:proofErr w:type="spellEnd"/>
      <w:r>
        <w:rPr>
          <w:rFonts w:ascii="宋体" w:eastAsia="宋体" w:hAnsi="宋体" w:cs="宋体"/>
          <w:kern w:val="0"/>
          <w:sz w:val="27"/>
          <w:szCs w:val="27"/>
        </w:rPr>
        <w:t>. Esc）</w:t>
      </w:r>
      <w:r>
        <w:rPr>
          <w:rFonts w:ascii="宋体" w:eastAsia="宋体" w:hAnsi="宋体" w:cs="宋体" w:hint="eastAsia"/>
          <w:kern w:val="0"/>
          <w:sz w:val="27"/>
          <w:szCs w:val="27"/>
        </w:rPr>
        <w:t>、航天航空学院</w:t>
      </w:r>
      <w:bookmarkStart w:id="0" w:name="_GoBack"/>
      <w:bookmarkEnd w:id="0"/>
      <w:r>
        <w:rPr>
          <w:rFonts w:ascii="宋体" w:eastAsia="宋体" w:hAnsi="宋体" w:cs="宋体" w:hint="eastAsia"/>
          <w:kern w:val="0"/>
          <w:sz w:val="27"/>
          <w:szCs w:val="27"/>
        </w:rPr>
        <w:t>罗格•欧文等在内的13位外籍专家获此殊荣。</w:t>
      </w:r>
    </w:p>
    <w:p w:rsidR="00BE1F5B" w:rsidRDefault="00BE1F5B">
      <w:pPr>
        <w:widowControl/>
        <w:jc w:val="left"/>
        <w:rPr>
          <w:rFonts w:ascii="宋体" w:eastAsia="宋体" w:hAnsi="宋体" w:cs="宋体"/>
          <w:kern w:val="0"/>
          <w:sz w:val="27"/>
          <w:szCs w:val="27"/>
        </w:rPr>
      </w:pPr>
      <w:r>
        <w:rPr>
          <w:rFonts w:ascii="宋体" w:eastAsia="宋体" w:hAnsi="宋体" w:cs="宋体"/>
          <w:kern w:val="0"/>
          <w:sz w:val="27"/>
          <w:szCs w:val="27"/>
        </w:rPr>
        <w:br w:type="page"/>
      </w:r>
    </w:p>
    <w:p w:rsidR="00BE1F5B" w:rsidRPr="00E11E86" w:rsidRDefault="00F60F5B" w:rsidP="00F60F5B">
      <w:pPr>
        <w:spacing w:beforeLines="25" w:before="78" w:afterLines="25" w:after="78"/>
        <w:rPr>
          <w:rFonts w:ascii="Times New Roman" w:hAnsi="Times New Roman"/>
          <w:b/>
          <w:sz w:val="32"/>
          <w:szCs w:val="28"/>
        </w:rPr>
      </w:pPr>
      <w:r>
        <w:rPr>
          <w:rFonts w:ascii="Times New Roman" w:hAnsi="Times New Roman" w:hint="eastAsia"/>
          <w:b/>
          <w:sz w:val="32"/>
          <w:szCs w:val="28"/>
        </w:rPr>
        <w:lastRenderedPageBreak/>
        <w:t>附件</w:t>
      </w:r>
      <w:r>
        <w:rPr>
          <w:rFonts w:ascii="Times New Roman" w:hAnsi="Times New Roman" w:hint="eastAsia"/>
          <w:b/>
          <w:sz w:val="32"/>
          <w:szCs w:val="28"/>
        </w:rPr>
        <w:t>2</w:t>
      </w:r>
      <w:r>
        <w:rPr>
          <w:rFonts w:ascii="Times New Roman" w:hAnsi="Times New Roman" w:hint="eastAsia"/>
          <w:b/>
          <w:sz w:val="32"/>
          <w:szCs w:val="28"/>
        </w:rPr>
        <w:t>：</w:t>
      </w:r>
      <w:r w:rsidR="00BE1F5B" w:rsidRPr="00E11E86">
        <w:rPr>
          <w:rFonts w:ascii="Times New Roman" w:hAnsi="Times New Roman"/>
          <w:b/>
          <w:sz w:val="32"/>
          <w:szCs w:val="28"/>
        </w:rPr>
        <w:t>清华大学中国政府</w:t>
      </w:r>
      <w:r w:rsidR="00BE1F5B" w:rsidRPr="00E11E86">
        <w:rPr>
          <w:rFonts w:ascii="Times New Roman" w:hAnsi="Times New Roman"/>
          <w:b/>
          <w:sz w:val="32"/>
          <w:szCs w:val="28"/>
        </w:rPr>
        <w:t>“</w:t>
      </w:r>
      <w:r w:rsidR="00BE1F5B" w:rsidRPr="00E11E86">
        <w:rPr>
          <w:rFonts w:ascii="Times New Roman" w:hAnsi="Times New Roman"/>
          <w:b/>
          <w:sz w:val="32"/>
          <w:szCs w:val="28"/>
        </w:rPr>
        <w:t>友谊奖</w:t>
      </w:r>
      <w:r w:rsidR="00BE1F5B" w:rsidRPr="00E11E86">
        <w:rPr>
          <w:rFonts w:ascii="Times New Roman" w:hAnsi="Times New Roman"/>
          <w:b/>
          <w:sz w:val="32"/>
          <w:szCs w:val="28"/>
        </w:rPr>
        <w:t>”</w:t>
      </w:r>
      <w:r w:rsidR="004E0388">
        <w:rPr>
          <w:rFonts w:ascii="Times New Roman" w:hAnsi="Times New Roman"/>
          <w:b/>
          <w:sz w:val="32"/>
          <w:szCs w:val="28"/>
        </w:rPr>
        <w:t>校内</w:t>
      </w:r>
      <w:r w:rsidR="00BE1F5B" w:rsidRPr="00E11E86">
        <w:rPr>
          <w:rFonts w:ascii="Times New Roman" w:hAnsi="Times New Roman"/>
          <w:b/>
          <w:sz w:val="32"/>
          <w:szCs w:val="28"/>
        </w:rPr>
        <w:t>推荐表</w:t>
      </w:r>
    </w:p>
    <w:p w:rsidR="00BE1F5B" w:rsidRPr="00E11E86" w:rsidRDefault="00BE1F5B" w:rsidP="00BE1F5B">
      <w:pPr>
        <w:spacing w:beforeLines="25" w:before="78" w:afterLines="25" w:after="78"/>
        <w:jc w:val="left"/>
        <w:rPr>
          <w:rFonts w:ascii="Times New Roman" w:hAnsi="Times New Roman"/>
          <w:sz w:val="24"/>
          <w:szCs w:val="28"/>
        </w:rPr>
      </w:pPr>
      <w:r w:rsidRPr="00E11E86">
        <w:rPr>
          <w:rFonts w:ascii="Times New Roman" w:hAnsi="Times New Roman"/>
          <w:sz w:val="24"/>
          <w:szCs w:val="28"/>
        </w:rPr>
        <w:t>联系人</w:t>
      </w:r>
      <w:r w:rsidRPr="00E11E86">
        <w:rPr>
          <w:rFonts w:ascii="Times New Roman" w:hAnsi="Times New Roman" w:hint="eastAsia"/>
          <w:sz w:val="24"/>
          <w:szCs w:val="28"/>
        </w:rPr>
        <w:t>：</w:t>
      </w:r>
      <w:r w:rsidRPr="00E11E86">
        <w:rPr>
          <w:rFonts w:ascii="Times New Roman" w:hAnsi="Times New Roman"/>
          <w:sz w:val="24"/>
          <w:szCs w:val="28"/>
        </w:rPr>
        <w:tab/>
      </w:r>
      <w:r w:rsidRPr="00E11E86">
        <w:rPr>
          <w:rFonts w:ascii="Times New Roman" w:hAnsi="Times New Roman"/>
          <w:sz w:val="24"/>
          <w:szCs w:val="28"/>
        </w:rPr>
        <w:tab/>
      </w:r>
      <w:r w:rsidRPr="00E11E86">
        <w:rPr>
          <w:rFonts w:ascii="Times New Roman" w:hAnsi="Times New Roman"/>
          <w:sz w:val="24"/>
          <w:szCs w:val="28"/>
        </w:rPr>
        <w:tab/>
      </w:r>
      <w:r w:rsidRPr="00E11E86">
        <w:rPr>
          <w:rFonts w:ascii="Times New Roman" w:hAnsi="Times New Roman"/>
          <w:sz w:val="24"/>
          <w:szCs w:val="28"/>
        </w:rPr>
        <w:tab/>
      </w:r>
      <w:r w:rsidRPr="00E11E86">
        <w:rPr>
          <w:rFonts w:ascii="Times New Roman" w:hAnsi="Times New Roman"/>
          <w:sz w:val="24"/>
          <w:szCs w:val="28"/>
        </w:rPr>
        <w:tab/>
      </w:r>
      <w:r w:rsidRPr="00E11E86">
        <w:rPr>
          <w:rFonts w:ascii="Times New Roman" w:hAnsi="Times New Roman"/>
          <w:sz w:val="24"/>
          <w:szCs w:val="28"/>
        </w:rPr>
        <w:t>电话：</w:t>
      </w:r>
      <w:r w:rsidRPr="00E11E86">
        <w:rPr>
          <w:rFonts w:ascii="Times New Roman" w:hAnsi="Times New Roman"/>
          <w:sz w:val="24"/>
          <w:szCs w:val="28"/>
        </w:rPr>
        <w:tab/>
      </w:r>
      <w:r w:rsidRPr="00E11E86">
        <w:rPr>
          <w:rFonts w:ascii="Times New Roman" w:hAnsi="Times New Roman"/>
          <w:sz w:val="24"/>
          <w:szCs w:val="28"/>
        </w:rPr>
        <w:tab/>
      </w:r>
      <w:r w:rsidRPr="00E11E86">
        <w:rPr>
          <w:rFonts w:ascii="Times New Roman" w:hAnsi="Times New Roman"/>
          <w:sz w:val="24"/>
          <w:szCs w:val="28"/>
        </w:rPr>
        <w:tab/>
      </w:r>
      <w:r w:rsidRPr="00E11E86">
        <w:rPr>
          <w:rFonts w:ascii="Times New Roman" w:hAnsi="Times New Roman"/>
          <w:sz w:val="24"/>
          <w:szCs w:val="28"/>
        </w:rPr>
        <w:tab/>
      </w:r>
      <w:r w:rsidRPr="00E11E86">
        <w:rPr>
          <w:rFonts w:ascii="Times New Roman" w:hAnsi="Times New Roman" w:hint="eastAsia"/>
          <w:sz w:val="24"/>
          <w:szCs w:val="28"/>
        </w:rPr>
        <w:t>电子邮箱：</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001"/>
        <w:gridCol w:w="2001"/>
        <w:gridCol w:w="3086"/>
      </w:tblGrid>
      <w:tr w:rsidR="00BE1F5B" w:rsidRPr="00E11E86" w:rsidTr="005F068C">
        <w:trPr>
          <w:trHeight w:val="276"/>
        </w:trPr>
        <w:tc>
          <w:tcPr>
            <w:tcW w:w="2410" w:type="dxa"/>
            <w:shd w:val="clear" w:color="auto" w:fill="auto"/>
            <w:noWrap/>
            <w:hideMark/>
          </w:tcPr>
          <w:p w:rsidR="00BE1F5B" w:rsidRPr="00E11E86" w:rsidRDefault="00BE1F5B" w:rsidP="00BE1F5B">
            <w:pPr>
              <w:spacing w:beforeLines="25" w:before="78" w:afterLines="25" w:after="78"/>
              <w:jc w:val="left"/>
              <w:rPr>
                <w:rFonts w:ascii="Times New Roman" w:hAnsi="Times New Roman"/>
                <w:b/>
                <w:sz w:val="24"/>
                <w:szCs w:val="28"/>
              </w:rPr>
            </w:pPr>
            <w:r w:rsidRPr="00E11E86">
              <w:rPr>
                <w:rFonts w:ascii="Times New Roman" w:hAnsi="Times New Roman"/>
                <w:b/>
                <w:sz w:val="24"/>
                <w:szCs w:val="28"/>
              </w:rPr>
              <w:t>推荐院系</w:t>
            </w:r>
          </w:p>
        </w:tc>
        <w:tc>
          <w:tcPr>
            <w:tcW w:w="2001" w:type="dxa"/>
            <w:shd w:val="clear" w:color="auto" w:fill="auto"/>
            <w:noWrap/>
            <w:hideMark/>
          </w:tcPr>
          <w:p w:rsidR="00BE1F5B" w:rsidRPr="00E11E86" w:rsidRDefault="00BE1F5B" w:rsidP="00BE1F5B">
            <w:pPr>
              <w:spacing w:beforeLines="25" w:before="78" w:afterLines="25" w:after="78"/>
              <w:jc w:val="left"/>
              <w:rPr>
                <w:rFonts w:ascii="Times New Roman" w:hAnsi="Times New Roman"/>
                <w:sz w:val="24"/>
                <w:szCs w:val="28"/>
              </w:rPr>
            </w:pPr>
            <w:r>
              <w:rPr>
                <w:rFonts w:ascii="Times New Roman" w:hAnsi="Times New Roman" w:hint="eastAsia"/>
                <w:sz w:val="24"/>
                <w:szCs w:val="28"/>
              </w:rPr>
              <w:t xml:space="preserve"> </w:t>
            </w:r>
          </w:p>
        </w:tc>
        <w:tc>
          <w:tcPr>
            <w:tcW w:w="2001" w:type="dxa"/>
            <w:shd w:val="clear" w:color="auto" w:fill="auto"/>
          </w:tcPr>
          <w:p w:rsidR="00BE1F5B" w:rsidRPr="00E11E86" w:rsidRDefault="00BE1F5B" w:rsidP="00BE1F5B">
            <w:pPr>
              <w:spacing w:beforeLines="25" w:before="78" w:afterLines="25" w:after="78"/>
              <w:jc w:val="left"/>
              <w:rPr>
                <w:rFonts w:ascii="Times New Roman" w:hAnsi="Times New Roman"/>
                <w:sz w:val="24"/>
                <w:szCs w:val="28"/>
              </w:rPr>
            </w:pPr>
            <w:r w:rsidRPr="00E11E86">
              <w:rPr>
                <w:rFonts w:ascii="Times New Roman" w:hAnsi="Times New Roman"/>
                <w:b/>
                <w:sz w:val="24"/>
                <w:szCs w:val="28"/>
              </w:rPr>
              <w:t>候选人姓名</w:t>
            </w:r>
          </w:p>
        </w:tc>
        <w:tc>
          <w:tcPr>
            <w:tcW w:w="3086" w:type="dxa"/>
            <w:shd w:val="clear" w:color="auto" w:fill="auto"/>
          </w:tcPr>
          <w:p w:rsidR="00BE1F5B" w:rsidRPr="00E11E86" w:rsidRDefault="00BE1F5B" w:rsidP="00BE1F5B">
            <w:pPr>
              <w:spacing w:beforeLines="25" w:before="78" w:afterLines="25" w:after="78"/>
              <w:jc w:val="left"/>
              <w:rPr>
                <w:rFonts w:ascii="Times New Roman" w:hAnsi="Times New Roman"/>
                <w:sz w:val="24"/>
                <w:szCs w:val="28"/>
              </w:rPr>
            </w:pPr>
          </w:p>
        </w:tc>
      </w:tr>
      <w:tr w:rsidR="00BE1F5B" w:rsidRPr="00E11E86" w:rsidTr="005F068C">
        <w:trPr>
          <w:trHeight w:val="276"/>
        </w:trPr>
        <w:tc>
          <w:tcPr>
            <w:tcW w:w="2410" w:type="dxa"/>
            <w:shd w:val="clear" w:color="auto" w:fill="auto"/>
            <w:noWrap/>
            <w:hideMark/>
          </w:tcPr>
          <w:p w:rsidR="00BE1F5B" w:rsidRPr="00E11E86" w:rsidRDefault="00BE1F5B" w:rsidP="00BE1F5B">
            <w:pPr>
              <w:spacing w:beforeLines="25" w:before="78" w:afterLines="25" w:after="78"/>
              <w:jc w:val="left"/>
              <w:rPr>
                <w:rFonts w:ascii="Times New Roman" w:hAnsi="Times New Roman"/>
                <w:b/>
                <w:sz w:val="24"/>
                <w:szCs w:val="28"/>
              </w:rPr>
            </w:pPr>
            <w:r w:rsidRPr="00E11E86">
              <w:rPr>
                <w:rFonts w:ascii="Times New Roman" w:hAnsi="Times New Roman"/>
                <w:b/>
                <w:sz w:val="24"/>
                <w:szCs w:val="28"/>
              </w:rPr>
              <w:t>性别</w:t>
            </w:r>
          </w:p>
        </w:tc>
        <w:tc>
          <w:tcPr>
            <w:tcW w:w="2001" w:type="dxa"/>
            <w:shd w:val="clear" w:color="auto" w:fill="auto"/>
            <w:noWrap/>
            <w:hideMark/>
          </w:tcPr>
          <w:p w:rsidR="00BE1F5B" w:rsidRPr="00E11E86" w:rsidRDefault="00BE1F5B" w:rsidP="00BE1F5B">
            <w:pPr>
              <w:spacing w:beforeLines="25" w:before="78" w:afterLines="25" w:after="78"/>
              <w:jc w:val="left"/>
              <w:rPr>
                <w:rFonts w:ascii="Times New Roman" w:hAnsi="Times New Roman"/>
                <w:sz w:val="24"/>
                <w:szCs w:val="28"/>
              </w:rPr>
            </w:pPr>
            <w:r>
              <w:rPr>
                <w:rFonts w:ascii="Times New Roman" w:hAnsi="Times New Roman" w:hint="eastAsia"/>
                <w:sz w:val="24"/>
                <w:szCs w:val="28"/>
              </w:rPr>
              <w:t xml:space="preserve"> </w:t>
            </w:r>
          </w:p>
        </w:tc>
        <w:tc>
          <w:tcPr>
            <w:tcW w:w="2001" w:type="dxa"/>
            <w:shd w:val="clear" w:color="auto" w:fill="auto"/>
          </w:tcPr>
          <w:p w:rsidR="00BE1F5B" w:rsidRPr="00E11E86" w:rsidRDefault="00BE1F5B" w:rsidP="00BE1F5B">
            <w:pPr>
              <w:spacing w:beforeLines="25" w:before="78" w:afterLines="25" w:after="78"/>
              <w:jc w:val="left"/>
              <w:rPr>
                <w:rFonts w:ascii="Times New Roman" w:hAnsi="Times New Roman"/>
                <w:sz w:val="24"/>
                <w:szCs w:val="28"/>
              </w:rPr>
            </w:pPr>
            <w:r w:rsidRPr="00E11E86">
              <w:rPr>
                <w:rFonts w:ascii="Times New Roman" w:hAnsi="Times New Roman"/>
                <w:b/>
                <w:sz w:val="24"/>
                <w:szCs w:val="28"/>
              </w:rPr>
              <w:t>国籍</w:t>
            </w:r>
          </w:p>
        </w:tc>
        <w:tc>
          <w:tcPr>
            <w:tcW w:w="3086" w:type="dxa"/>
            <w:shd w:val="clear" w:color="auto" w:fill="auto"/>
          </w:tcPr>
          <w:p w:rsidR="00BE1F5B" w:rsidRPr="00E11E86" w:rsidRDefault="00BE1F5B" w:rsidP="00BE1F5B">
            <w:pPr>
              <w:spacing w:beforeLines="25" w:before="78" w:afterLines="25" w:after="78"/>
              <w:jc w:val="left"/>
              <w:rPr>
                <w:rFonts w:ascii="Times New Roman" w:hAnsi="Times New Roman"/>
                <w:sz w:val="24"/>
                <w:szCs w:val="28"/>
              </w:rPr>
            </w:pPr>
          </w:p>
        </w:tc>
      </w:tr>
      <w:tr w:rsidR="00BE1F5B" w:rsidRPr="00E11E86" w:rsidTr="005F068C">
        <w:trPr>
          <w:trHeight w:val="276"/>
        </w:trPr>
        <w:tc>
          <w:tcPr>
            <w:tcW w:w="2410" w:type="dxa"/>
            <w:shd w:val="clear" w:color="auto" w:fill="auto"/>
            <w:noWrap/>
          </w:tcPr>
          <w:p w:rsidR="00BE1F5B" w:rsidRPr="00E11E86" w:rsidRDefault="00BE1F5B" w:rsidP="00BE1F5B">
            <w:pPr>
              <w:spacing w:beforeLines="25" w:before="78" w:afterLines="25" w:after="78"/>
              <w:jc w:val="left"/>
              <w:rPr>
                <w:rFonts w:ascii="Times New Roman" w:hAnsi="Times New Roman"/>
                <w:b/>
                <w:sz w:val="24"/>
                <w:szCs w:val="28"/>
              </w:rPr>
            </w:pPr>
            <w:r w:rsidRPr="00E11E86">
              <w:rPr>
                <w:rFonts w:ascii="Times New Roman" w:hAnsi="Times New Roman"/>
                <w:b/>
                <w:sz w:val="24"/>
                <w:szCs w:val="28"/>
              </w:rPr>
              <w:t>研究领域</w:t>
            </w:r>
          </w:p>
        </w:tc>
        <w:tc>
          <w:tcPr>
            <w:tcW w:w="7088" w:type="dxa"/>
            <w:gridSpan w:val="3"/>
            <w:shd w:val="clear" w:color="auto" w:fill="auto"/>
            <w:noWrap/>
            <w:hideMark/>
          </w:tcPr>
          <w:p w:rsidR="00BE1F5B" w:rsidRPr="00E11E86" w:rsidRDefault="00BE1F5B" w:rsidP="00BE1F5B">
            <w:pPr>
              <w:spacing w:beforeLines="25" w:before="78" w:afterLines="25" w:after="78"/>
              <w:jc w:val="left"/>
              <w:rPr>
                <w:rFonts w:ascii="Times New Roman" w:hAnsi="Times New Roman"/>
                <w:sz w:val="24"/>
                <w:szCs w:val="28"/>
              </w:rPr>
            </w:pPr>
            <w:r>
              <w:rPr>
                <w:rFonts w:ascii="Times New Roman" w:hAnsi="Times New Roman" w:hint="eastAsia"/>
                <w:sz w:val="24"/>
                <w:szCs w:val="28"/>
              </w:rPr>
              <w:t xml:space="preserve"> </w:t>
            </w:r>
          </w:p>
        </w:tc>
      </w:tr>
      <w:tr w:rsidR="00BE1F5B" w:rsidRPr="00E11E86" w:rsidTr="005F068C">
        <w:trPr>
          <w:trHeight w:val="276"/>
        </w:trPr>
        <w:tc>
          <w:tcPr>
            <w:tcW w:w="2410" w:type="dxa"/>
            <w:shd w:val="clear" w:color="auto" w:fill="auto"/>
            <w:noWrap/>
          </w:tcPr>
          <w:p w:rsidR="00BE1F5B" w:rsidRPr="00E11E86" w:rsidRDefault="00BE1F5B" w:rsidP="00BE1F5B">
            <w:pPr>
              <w:spacing w:beforeLines="25" w:before="78" w:afterLines="25" w:after="78"/>
              <w:jc w:val="left"/>
              <w:rPr>
                <w:rFonts w:ascii="Times New Roman" w:hAnsi="Times New Roman"/>
                <w:b/>
                <w:sz w:val="24"/>
                <w:szCs w:val="28"/>
              </w:rPr>
            </w:pPr>
            <w:r w:rsidRPr="00E11E86">
              <w:rPr>
                <w:rFonts w:ascii="Times New Roman" w:hAnsi="Times New Roman"/>
                <w:b/>
                <w:sz w:val="24"/>
                <w:szCs w:val="28"/>
              </w:rPr>
              <w:t>境外任职与荣誉</w:t>
            </w:r>
          </w:p>
        </w:tc>
        <w:tc>
          <w:tcPr>
            <w:tcW w:w="7088" w:type="dxa"/>
            <w:gridSpan w:val="3"/>
            <w:shd w:val="clear" w:color="auto" w:fill="auto"/>
            <w:noWrap/>
            <w:hideMark/>
          </w:tcPr>
          <w:p w:rsidR="00BE1F5B" w:rsidRPr="00E11E86" w:rsidRDefault="00BE1F5B" w:rsidP="00BE1F5B">
            <w:pPr>
              <w:spacing w:beforeLines="25" w:before="78" w:afterLines="25" w:after="78"/>
              <w:jc w:val="left"/>
              <w:rPr>
                <w:rFonts w:ascii="Times New Roman" w:hAnsi="Times New Roman"/>
                <w:sz w:val="24"/>
                <w:szCs w:val="28"/>
              </w:rPr>
            </w:pPr>
            <w:r>
              <w:rPr>
                <w:rFonts w:ascii="Times New Roman" w:hAnsi="Times New Roman" w:hint="eastAsia"/>
                <w:sz w:val="24"/>
                <w:szCs w:val="28"/>
              </w:rPr>
              <w:t xml:space="preserve"> </w:t>
            </w:r>
          </w:p>
        </w:tc>
      </w:tr>
      <w:tr w:rsidR="00BE1F5B" w:rsidRPr="00E11E86" w:rsidTr="005F068C">
        <w:trPr>
          <w:trHeight w:val="276"/>
        </w:trPr>
        <w:tc>
          <w:tcPr>
            <w:tcW w:w="2410" w:type="dxa"/>
            <w:shd w:val="clear" w:color="auto" w:fill="auto"/>
            <w:noWrap/>
            <w:hideMark/>
          </w:tcPr>
          <w:p w:rsidR="00BE1F5B" w:rsidRPr="00E11E86" w:rsidRDefault="00BE1F5B" w:rsidP="00BE1F5B">
            <w:pPr>
              <w:spacing w:beforeLines="25" w:before="78" w:afterLines="25" w:after="78"/>
              <w:jc w:val="left"/>
              <w:rPr>
                <w:rFonts w:ascii="Times New Roman" w:hAnsi="Times New Roman"/>
                <w:b/>
                <w:sz w:val="24"/>
                <w:szCs w:val="28"/>
              </w:rPr>
            </w:pPr>
            <w:r w:rsidRPr="00E11E86">
              <w:rPr>
                <w:rFonts w:ascii="Times New Roman" w:hAnsi="Times New Roman"/>
                <w:b/>
                <w:sz w:val="24"/>
                <w:szCs w:val="28"/>
              </w:rPr>
              <w:t>在校身份及年限</w:t>
            </w:r>
          </w:p>
        </w:tc>
        <w:tc>
          <w:tcPr>
            <w:tcW w:w="2001" w:type="dxa"/>
            <w:shd w:val="clear" w:color="auto" w:fill="auto"/>
            <w:noWrap/>
            <w:hideMark/>
          </w:tcPr>
          <w:p w:rsidR="00BE1F5B" w:rsidRPr="00E11E86" w:rsidRDefault="00BE1F5B" w:rsidP="00BE1F5B">
            <w:pPr>
              <w:spacing w:beforeLines="25" w:before="78" w:afterLines="25" w:after="78"/>
              <w:jc w:val="left"/>
              <w:rPr>
                <w:rFonts w:ascii="Times New Roman" w:hAnsi="Times New Roman"/>
                <w:sz w:val="24"/>
                <w:szCs w:val="28"/>
              </w:rPr>
            </w:pPr>
            <w:r>
              <w:rPr>
                <w:rFonts w:ascii="Times New Roman" w:hAnsi="Times New Roman" w:hint="eastAsia"/>
                <w:sz w:val="24"/>
                <w:szCs w:val="28"/>
              </w:rPr>
              <w:t xml:space="preserve"> </w:t>
            </w:r>
          </w:p>
        </w:tc>
        <w:tc>
          <w:tcPr>
            <w:tcW w:w="2001" w:type="dxa"/>
            <w:shd w:val="clear" w:color="auto" w:fill="auto"/>
          </w:tcPr>
          <w:p w:rsidR="00BE1F5B" w:rsidRPr="00E11E86" w:rsidRDefault="00BE1F5B" w:rsidP="00BE1F5B">
            <w:pPr>
              <w:spacing w:beforeLines="25" w:before="78" w:afterLines="25" w:after="78"/>
              <w:jc w:val="left"/>
              <w:rPr>
                <w:rFonts w:ascii="Times New Roman" w:hAnsi="Times New Roman"/>
                <w:sz w:val="24"/>
                <w:szCs w:val="28"/>
              </w:rPr>
            </w:pPr>
            <w:r>
              <w:rPr>
                <w:rFonts w:ascii="Times New Roman" w:hAnsi="Times New Roman"/>
                <w:sz w:val="24"/>
                <w:szCs w:val="28"/>
              </w:rPr>
              <w:t>是否首次申报</w:t>
            </w:r>
          </w:p>
        </w:tc>
        <w:tc>
          <w:tcPr>
            <w:tcW w:w="3086" w:type="dxa"/>
            <w:shd w:val="clear" w:color="auto" w:fill="auto"/>
          </w:tcPr>
          <w:p w:rsidR="00BE1F5B" w:rsidRPr="00E11E86" w:rsidRDefault="00BE1F5B" w:rsidP="00BE1F5B">
            <w:pPr>
              <w:spacing w:beforeLines="25" w:before="78" w:afterLines="25" w:after="78"/>
              <w:jc w:val="left"/>
              <w:rPr>
                <w:rFonts w:ascii="Times New Roman" w:hAnsi="Times New Roman"/>
                <w:sz w:val="24"/>
                <w:szCs w:val="28"/>
              </w:rPr>
            </w:pPr>
            <w:r>
              <w:rPr>
                <w:rFonts w:ascii="Times New Roman" w:hAnsi="Times New Roman"/>
                <w:sz w:val="24"/>
                <w:szCs w:val="28"/>
              </w:rPr>
              <w:t>是</w:t>
            </w:r>
            <w:r>
              <w:rPr>
                <w:rFonts w:ascii="Times New Roman" w:hAnsi="Times New Roman" w:hint="eastAsia"/>
                <w:sz w:val="24"/>
                <w:szCs w:val="28"/>
              </w:rPr>
              <w:t xml:space="preserve">     </w:t>
            </w:r>
            <w:r>
              <w:rPr>
                <w:rFonts w:ascii="Times New Roman" w:hAnsi="Times New Roman" w:hint="eastAsia"/>
                <w:sz w:val="24"/>
                <w:szCs w:val="28"/>
              </w:rPr>
              <w:t>否</w:t>
            </w:r>
          </w:p>
        </w:tc>
      </w:tr>
      <w:tr w:rsidR="00BE1F5B" w:rsidRPr="00E11E86" w:rsidTr="005F068C">
        <w:trPr>
          <w:trHeight w:val="9976"/>
        </w:trPr>
        <w:tc>
          <w:tcPr>
            <w:tcW w:w="2410" w:type="dxa"/>
            <w:shd w:val="clear" w:color="auto" w:fill="auto"/>
            <w:noWrap/>
            <w:hideMark/>
          </w:tcPr>
          <w:p w:rsidR="00BE1F5B" w:rsidRPr="00E11E86" w:rsidRDefault="00BE1F5B" w:rsidP="00BE1F5B">
            <w:pPr>
              <w:spacing w:beforeLines="25" w:before="78" w:afterLines="25" w:after="78"/>
              <w:jc w:val="left"/>
              <w:rPr>
                <w:rFonts w:ascii="Times New Roman" w:hAnsi="Times New Roman"/>
                <w:b/>
                <w:sz w:val="24"/>
                <w:szCs w:val="28"/>
              </w:rPr>
            </w:pPr>
            <w:r w:rsidRPr="00E11E86">
              <w:rPr>
                <w:rFonts w:ascii="Times New Roman" w:hAnsi="Times New Roman"/>
                <w:b/>
                <w:sz w:val="24"/>
                <w:szCs w:val="28"/>
              </w:rPr>
              <w:t>备注</w:t>
            </w:r>
          </w:p>
        </w:tc>
        <w:tc>
          <w:tcPr>
            <w:tcW w:w="7088" w:type="dxa"/>
            <w:gridSpan w:val="3"/>
            <w:shd w:val="clear" w:color="auto" w:fill="auto"/>
            <w:noWrap/>
            <w:hideMark/>
          </w:tcPr>
          <w:p w:rsidR="00BE1F5B" w:rsidRDefault="00BE1F5B" w:rsidP="00BE1F5B">
            <w:pPr>
              <w:spacing w:beforeLines="25" w:before="78" w:afterLines="25" w:after="78"/>
              <w:jc w:val="left"/>
              <w:rPr>
                <w:rFonts w:ascii="Times New Roman" w:hAnsi="Times New Roman"/>
                <w:sz w:val="24"/>
                <w:szCs w:val="28"/>
              </w:rPr>
            </w:pPr>
            <w:r w:rsidRPr="00E11E86">
              <w:rPr>
                <w:rFonts w:ascii="Times New Roman" w:hAnsi="Times New Roman"/>
                <w:sz w:val="24"/>
                <w:szCs w:val="28"/>
              </w:rPr>
              <w:t>（在华工作经历、曾获重大荣誉（国内外）、取得重大成就、</w:t>
            </w:r>
            <w:r w:rsidR="00F47B29">
              <w:rPr>
                <w:rFonts w:ascii="Times New Roman" w:hAnsi="Times New Roman"/>
                <w:sz w:val="24"/>
                <w:szCs w:val="28"/>
              </w:rPr>
              <w:t>重点是在华期间所做</w:t>
            </w:r>
            <w:r w:rsidRPr="00E11E86">
              <w:rPr>
                <w:rFonts w:ascii="Times New Roman" w:hAnsi="Times New Roman"/>
                <w:sz w:val="24"/>
                <w:szCs w:val="28"/>
              </w:rPr>
              <w:t>贡献，</w:t>
            </w:r>
            <w:r w:rsidR="00F47B29">
              <w:rPr>
                <w:rFonts w:ascii="Times New Roman" w:hAnsi="Times New Roman" w:hint="eastAsia"/>
                <w:sz w:val="24"/>
                <w:szCs w:val="28"/>
              </w:rPr>
              <w:t>300-800</w:t>
            </w:r>
            <w:r w:rsidR="00F47B29">
              <w:rPr>
                <w:rFonts w:ascii="Times New Roman" w:hAnsi="Times New Roman" w:hint="eastAsia"/>
                <w:sz w:val="24"/>
                <w:szCs w:val="28"/>
              </w:rPr>
              <w:t>字</w:t>
            </w:r>
            <w:r w:rsidRPr="00E11E86">
              <w:rPr>
                <w:rFonts w:ascii="Times New Roman" w:hAnsi="Times New Roman"/>
                <w:sz w:val="24"/>
                <w:szCs w:val="28"/>
              </w:rPr>
              <w:t>左右</w:t>
            </w:r>
            <w:r w:rsidR="00F47B29">
              <w:rPr>
                <w:rFonts w:ascii="Times New Roman" w:hAnsi="Times New Roman" w:hint="eastAsia"/>
                <w:sz w:val="24"/>
                <w:szCs w:val="28"/>
              </w:rPr>
              <w:t>，</w:t>
            </w:r>
            <w:r w:rsidR="00F47B29">
              <w:rPr>
                <w:rFonts w:ascii="Times New Roman" w:hAnsi="Times New Roman"/>
                <w:sz w:val="24"/>
                <w:szCs w:val="28"/>
              </w:rPr>
              <w:t>要求客观真实</w:t>
            </w:r>
            <w:r w:rsidR="00F47B29">
              <w:rPr>
                <w:rFonts w:ascii="Times New Roman" w:hAnsi="Times New Roman" w:hint="eastAsia"/>
                <w:sz w:val="24"/>
                <w:szCs w:val="28"/>
              </w:rPr>
              <w:t>、</w:t>
            </w:r>
            <w:r w:rsidR="00F47B29">
              <w:rPr>
                <w:rFonts w:ascii="Times New Roman" w:hAnsi="Times New Roman"/>
                <w:sz w:val="24"/>
                <w:szCs w:val="28"/>
              </w:rPr>
              <w:t>重点突出</w:t>
            </w:r>
            <w:r w:rsidR="00F47B29">
              <w:rPr>
                <w:rFonts w:ascii="Times New Roman" w:hAnsi="Times New Roman" w:hint="eastAsia"/>
                <w:sz w:val="24"/>
                <w:szCs w:val="28"/>
              </w:rPr>
              <w:t>、</w:t>
            </w:r>
            <w:r w:rsidR="00F47B29">
              <w:rPr>
                <w:rFonts w:ascii="Times New Roman" w:hAnsi="Times New Roman"/>
                <w:sz w:val="24"/>
                <w:szCs w:val="28"/>
              </w:rPr>
              <w:t>数据准确</w:t>
            </w:r>
            <w:r w:rsidRPr="00E11E86">
              <w:rPr>
                <w:rFonts w:ascii="Times New Roman" w:hAnsi="Times New Roman"/>
                <w:sz w:val="24"/>
                <w:szCs w:val="28"/>
              </w:rPr>
              <w:t>）</w:t>
            </w:r>
          </w:p>
          <w:p w:rsidR="00BE1F5B" w:rsidRDefault="00BE1F5B" w:rsidP="00BE1F5B">
            <w:pPr>
              <w:spacing w:beforeLines="25" w:before="78" w:afterLines="25" w:after="78"/>
              <w:jc w:val="left"/>
              <w:rPr>
                <w:rFonts w:ascii="Times New Roman" w:hAnsi="Times New Roman"/>
                <w:sz w:val="24"/>
                <w:szCs w:val="28"/>
              </w:rPr>
            </w:pPr>
            <w:r>
              <w:rPr>
                <w:rFonts w:ascii="Times New Roman" w:hAnsi="Times New Roman" w:hint="eastAsia"/>
                <w:sz w:val="24"/>
                <w:szCs w:val="28"/>
              </w:rPr>
              <w:t xml:space="preserve"> </w:t>
            </w:r>
          </w:p>
          <w:p w:rsidR="00BE1F5B" w:rsidRPr="00EC728E" w:rsidRDefault="00BE1F5B" w:rsidP="00BE1F5B">
            <w:pPr>
              <w:spacing w:beforeLines="25" w:before="78" w:afterLines="25" w:after="78"/>
              <w:jc w:val="left"/>
              <w:rPr>
                <w:rFonts w:ascii="Times New Roman" w:hAnsi="Times New Roman"/>
                <w:sz w:val="24"/>
                <w:szCs w:val="28"/>
              </w:rPr>
            </w:pPr>
          </w:p>
        </w:tc>
      </w:tr>
    </w:tbl>
    <w:p w:rsidR="00BE1F5B" w:rsidRPr="00BE1F5B" w:rsidRDefault="00BE1F5B">
      <w:pPr>
        <w:spacing w:line="360" w:lineRule="auto"/>
      </w:pPr>
    </w:p>
    <w:sectPr w:rsidR="00BE1F5B" w:rsidRPr="00BE1F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96709"/>
    <w:multiLevelType w:val="multilevel"/>
    <w:tmpl w:val="641967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721"/>
    <w:rsid w:val="002714A1"/>
    <w:rsid w:val="003A5150"/>
    <w:rsid w:val="0040139D"/>
    <w:rsid w:val="00486F2A"/>
    <w:rsid w:val="004D2686"/>
    <w:rsid w:val="004E0388"/>
    <w:rsid w:val="00551088"/>
    <w:rsid w:val="00573614"/>
    <w:rsid w:val="005B763B"/>
    <w:rsid w:val="005C4444"/>
    <w:rsid w:val="005E2638"/>
    <w:rsid w:val="005F068C"/>
    <w:rsid w:val="00675E6C"/>
    <w:rsid w:val="006B73DF"/>
    <w:rsid w:val="006F51B7"/>
    <w:rsid w:val="007F41CE"/>
    <w:rsid w:val="00832438"/>
    <w:rsid w:val="00861578"/>
    <w:rsid w:val="008743F4"/>
    <w:rsid w:val="009E05C8"/>
    <w:rsid w:val="009E31C3"/>
    <w:rsid w:val="00A9206D"/>
    <w:rsid w:val="00B01B04"/>
    <w:rsid w:val="00B26605"/>
    <w:rsid w:val="00BE1F5B"/>
    <w:rsid w:val="00D80721"/>
    <w:rsid w:val="00EB0BA7"/>
    <w:rsid w:val="00F20E2D"/>
    <w:rsid w:val="00F3346C"/>
    <w:rsid w:val="00F47B29"/>
    <w:rsid w:val="00F60F5B"/>
    <w:rsid w:val="00FB2443"/>
    <w:rsid w:val="4B855925"/>
    <w:rsid w:val="4CB50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table" w:styleId="a4">
    <w:name w:val="Table Grid"/>
    <w:basedOn w:val="a1"/>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3"/>
    <w:uiPriority w:val="99"/>
    <w:semiHidden/>
    <w:qFormat/>
    <w:rPr>
      <w:sz w:val="18"/>
      <w:szCs w:val="18"/>
    </w:rPr>
  </w:style>
  <w:style w:type="paragraph" w:styleId="a5">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table" w:styleId="a4">
    <w:name w:val="Table Grid"/>
    <w:basedOn w:val="a1"/>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3"/>
    <w:uiPriority w:val="99"/>
    <w:semiHidden/>
    <w:qFormat/>
    <w:rPr>
      <w:sz w:val="18"/>
      <w:szCs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yujiawen@tsinghua.edu.cn" TargetMode="External"/><Relationship Id="rId3" Type="http://schemas.openxmlformats.org/officeDocument/2006/relationships/styles" Target="styles.xml"/><Relationship Id="rId7" Type="http://schemas.openxmlformats.org/officeDocument/2006/relationships/hyperlink" Target="mailto:yujiawen@tsinghua.edu.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aike.baidu.com/subview/17491/15364119.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Qi</dc:creator>
  <cp:lastModifiedBy>陈垦</cp:lastModifiedBy>
  <cp:revision>17</cp:revision>
  <cp:lastPrinted>2019-03-13T07:22:00Z</cp:lastPrinted>
  <dcterms:created xsi:type="dcterms:W3CDTF">2019-03-13T08:23:00Z</dcterms:created>
  <dcterms:modified xsi:type="dcterms:W3CDTF">2019-03-14T03:05:00Z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